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C" w:rsidRPr="007D06EB" w:rsidRDefault="008127DC" w:rsidP="008127DC">
      <w:pPr>
        <w:rPr>
          <w:rFonts w:asciiTheme="minorHAnsi" w:hAnsiTheme="min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7D06EB">
        <w:rPr>
          <w:rFonts w:asciiTheme="minorHAnsi" w:hAnsiTheme="minorHAnsi"/>
          <w:b/>
          <w:sz w:val="32"/>
          <w:szCs w:val="32"/>
          <w:u w:val="single"/>
        </w:rPr>
        <w:t>agnès</w:t>
      </w:r>
      <w:proofErr w:type="spellEnd"/>
      <w:proofErr w:type="gramEnd"/>
      <w:r w:rsidRPr="007D06E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7D06EB">
        <w:rPr>
          <w:rFonts w:asciiTheme="minorHAnsi" w:hAnsiTheme="minorHAnsi"/>
          <w:b/>
          <w:sz w:val="32"/>
          <w:szCs w:val="32"/>
          <w:u w:val="single"/>
        </w:rPr>
        <w:t>b.</w:t>
      </w:r>
      <w:r w:rsidR="007D06EB" w:rsidRPr="007D06EB">
        <w:rPr>
          <w:rFonts w:asciiTheme="minorHAnsi" w:hAnsiTheme="minorHAnsi"/>
          <w:b/>
          <w:sz w:val="32"/>
          <w:szCs w:val="32"/>
          <w:u w:val="single"/>
          <w:lang w:eastAsia="zh-HK"/>
        </w:rPr>
        <w:t>March</w:t>
      </w:r>
      <w:proofErr w:type="spellEnd"/>
      <w:r w:rsidRPr="007D06EB">
        <w:rPr>
          <w:rFonts w:asciiTheme="minorHAnsi" w:hAnsiTheme="minorHAnsi"/>
          <w:b/>
          <w:sz w:val="32"/>
          <w:szCs w:val="32"/>
          <w:u w:val="single"/>
          <w:lang w:eastAsia="zh-HK"/>
        </w:rPr>
        <w:t xml:space="preserve"> </w:t>
      </w:r>
      <w:r w:rsidRPr="007D06EB">
        <w:rPr>
          <w:rFonts w:asciiTheme="minorHAnsi" w:hAnsiTheme="minorHAnsi"/>
          <w:b/>
          <w:sz w:val="32"/>
          <w:szCs w:val="32"/>
          <w:u w:val="single"/>
        </w:rPr>
        <w:t>201</w:t>
      </w:r>
      <w:r w:rsidRPr="007D06EB">
        <w:rPr>
          <w:rFonts w:asciiTheme="minorHAnsi" w:hAnsiTheme="minorHAnsi"/>
          <w:b/>
          <w:sz w:val="32"/>
          <w:szCs w:val="32"/>
          <w:u w:val="single"/>
          <w:lang w:eastAsia="zh-HK"/>
        </w:rPr>
        <w:t>4</w:t>
      </w:r>
      <w:r w:rsidRPr="007D06E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7D06EB">
        <w:rPr>
          <w:rFonts w:asciiTheme="minorHAnsi" w:hAnsiTheme="minorHAnsi"/>
          <w:b/>
          <w:sz w:val="32"/>
          <w:szCs w:val="32"/>
          <w:u w:val="single"/>
        </w:rPr>
        <w:t>Programme</w:t>
      </w:r>
      <w:proofErr w:type="spellEnd"/>
      <w:r w:rsidRPr="007D06EB">
        <w:rPr>
          <w:rFonts w:asciiTheme="minorHAnsi" w:hAnsiTheme="minorHAnsi"/>
          <w:b/>
          <w:sz w:val="32"/>
          <w:szCs w:val="32"/>
          <w:u w:val="single"/>
        </w:rPr>
        <w:t xml:space="preserve"> Poster Wording</w:t>
      </w:r>
      <w:r w:rsidRPr="007D06EB">
        <w:rPr>
          <w:rFonts w:asciiTheme="minorHAnsi" w:hAnsiTheme="minorHAnsi"/>
          <w:b/>
          <w:sz w:val="32"/>
          <w:szCs w:val="32"/>
          <w:u w:val="single"/>
          <w:lang w:eastAsia="zh-HK"/>
        </w:rPr>
        <w:t>s</w:t>
      </w:r>
    </w:p>
    <w:p w:rsidR="00D54CBC" w:rsidRPr="007D06EB" w:rsidRDefault="007D06EB">
      <w:pPr>
        <w:rPr>
          <w:rFonts w:asciiTheme="minorHAnsi" w:hAnsiTheme="minorHAnsi"/>
          <w:b/>
          <w:sz w:val="36"/>
          <w:szCs w:val="36"/>
          <w:lang w:eastAsia="zh-HK"/>
        </w:rPr>
      </w:pPr>
      <w:r w:rsidRPr="007D06EB">
        <w:rPr>
          <w:rFonts w:asciiTheme="minorHAnsi" w:hAnsiTheme="minorHAnsi" w:cs="新細明體"/>
          <w:b/>
          <w:color w:val="000000"/>
          <w:kern w:val="0"/>
          <w:sz w:val="36"/>
          <w:szCs w:val="36"/>
          <w:highlight w:val="yellow"/>
        </w:rPr>
        <w:t xml:space="preserve">Art @ Lunch: </w:t>
      </w:r>
      <w:r w:rsidRPr="007D06EB">
        <w:rPr>
          <w:rFonts w:asciiTheme="minorHAnsi" w:hAnsiTheme="minorHAnsi" w:cs="新細明體"/>
          <w:b/>
          <w:color w:val="000000"/>
          <w:kern w:val="0"/>
          <w:sz w:val="36"/>
          <w:szCs w:val="36"/>
          <w:highlight w:val="yellow"/>
          <w:lang w:eastAsia="zh-HK"/>
        </w:rPr>
        <w:t>Past Winners if ifva Awards</w:t>
      </w:r>
    </w:p>
    <w:p w:rsidR="00D54CBC" w:rsidRPr="007D06EB" w:rsidRDefault="00D54CBC">
      <w:pPr>
        <w:rPr>
          <w:rFonts w:asciiTheme="minorHAnsi" w:hAnsiTheme="minorHAnsi"/>
          <w:b/>
          <w:sz w:val="28"/>
          <w:szCs w:val="28"/>
          <w:lang w:eastAsia="zh-HK"/>
        </w:rPr>
      </w:pPr>
      <w:r w:rsidRPr="007D06EB">
        <w:rPr>
          <w:rFonts w:asciiTheme="minorHAnsi" w:hAnsiTheme="minorHAnsi"/>
          <w:b/>
          <w:sz w:val="28"/>
          <w:szCs w:val="28"/>
          <w:lang w:eastAsia="zh-HK"/>
        </w:rPr>
        <w:t>--------------------------------------------------------------------------------------------------------------------------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lang w:eastAsia="zh-HK"/>
        </w:rPr>
        <w:t>Date &amp; Time: 20/</w:t>
      </w:r>
      <w:proofErr w:type="gramStart"/>
      <w:r w:rsidRPr="007D06EB">
        <w:rPr>
          <w:rFonts w:asciiTheme="minorHAnsi" w:hAnsiTheme="minorHAnsi"/>
          <w:szCs w:val="24"/>
          <w:lang w:eastAsia="zh-HK"/>
        </w:rPr>
        <w:t>03  1pm</w:t>
      </w:r>
      <w:proofErr w:type="gramEnd"/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lang w:eastAsia="zh-HK"/>
        </w:rPr>
        <w:t xml:space="preserve">Venue: </w:t>
      </w:r>
      <w:proofErr w:type="spellStart"/>
      <w:r w:rsidRPr="007D06EB">
        <w:rPr>
          <w:rFonts w:asciiTheme="minorHAnsi" w:hAnsiTheme="minorHAnsi"/>
          <w:szCs w:val="24"/>
        </w:rPr>
        <w:t>agnès</w:t>
      </w:r>
      <w:proofErr w:type="spellEnd"/>
      <w:r w:rsidRPr="007D06EB">
        <w:rPr>
          <w:rFonts w:asciiTheme="minorHAnsi" w:hAnsiTheme="minorHAnsi"/>
          <w:szCs w:val="24"/>
        </w:rPr>
        <w:t xml:space="preserve"> b.</w:t>
      </w:r>
      <w:r w:rsidRPr="007D06EB">
        <w:rPr>
          <w:rFonts w:asciiTheme="minorHAnsi" w:hAnsiTheme="minorHAnsi"/>
          <w:szCs w:val="24"/>
          <w:lang w:eastAsia="zh-HK"/>
        </w:rPr>
        <w:t xml:space="preserve"> CINEMA</w:t>
      </w:r>
    </w:p>
    <w:p w:rsidR="007D06EB" w:rsidRPr="007D06EB" w:rsidRDefault="007D06EB" w:rsidP="007D06EB">
      <w:pPr>
        <w:rPr>
          <w:rFonts w:asciiTheme="minorHAnsi" w:hAnsiTheme="minorHAnsi"/>
          <w:sz w:val="22"/>
          <w:lang w:eastAsia="zh-HK"/>
        </w:rPr>
      </w:pPr>
      <w:r w:rsidRPr="007D06EB">
        <w:rPr>
          <w:rFonts w:asciiTheme="minorHAnsi" w:hAnsiTheme="minorHAnsi"/>
          <w:sz w:val="22"/>
          <w:lang w:eastAsia="zh-HK"/>
        </w:rPr>
        <w:t xml:space="preserve">Upper Basement, Hong Kong Arts Centre, 2 </w:t>
      </w:r>
      <w:proofErr w:type="spellStart"/>
      <w:r w:rsidRPr="007D06EB">
        <w:rPr>
          <w:rFonts w:asciiTheme="minorHAnsi" w:hAnsiTheme="minorHAnsi"/>
          <w:sz w:val="22"/>
          <w:lang w:eastAsia="zh-HK"/>
        </w:rPr>
        <w:t>Harbour</w:t>
      </w:r>
      <w:proofErr w:type="spellEnd"/>
      <w:r w:rsidRPr="007D06EB">
        <w:rPr>
          <w:rFonts w:asciiTheme="minorHAnsi" w:hAnsiTheme="minorHAnsi"/>
          <w:sz w:val="22"/>
          <w:lang w:eastAsia="zh-HK"/>
        </w:rPr>
        <w:t xml:space="preserve"> Road, </w:t>
      </w:r>
      <w:proofErr w:type="spellStart"/>
      <w:r w:rsidRPr="007D06EB">
        <w:rPr>
          <w:rFonts w:asciiTheme="minorHAnsi" w:hAnsiTheme="minorHAnsi"/>
          <w:sz w:val="22"/>
          <w:lang w:eastAsia="zh-HK"/>
        </w:rPr>
        <w:t>Wanchai</w:t>
      </w:r>
      <w:proofErr w:type="spellEnd"/>
      <w:r w:rsidRPr="007D06EB">
        <w:rPr>
          <w:rFonts w:asciiTheme="minorHAnsi" w:hAnsiTheme="minorHAnsi"/>
          <w:sz w:val="22"/>
          <w:lang w:eastAsia="zh-HK"/>
        </w:rPr>
        <w:t>, Hong Kong</w:t>
      </w: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proofErr w:type="spellStart"/>
      <w:r w:rsidRPr="007D06EB">
        <w:rPr>
          <w:rFonts w:asciiTheme="minorHAnsi" w:hAnsiTheme="minorHAnsi"/>
          <w:lang w:eastAsia="zh-HK"/>
        </w:rPr>
        <w:t>Art@Lunch</w:t>
      </w:r>
      <w:proofErr w:type="spellEnd"/>
      <w:r w:rsidRPr="007D06EB">
        <w:rPr>
          <w:rFonts w:asciiTheme="minorHAnsi" w:hAnsiTheme="minorHAnsi"/>
          <w:lang w:eastAsia="zh-HK"/>
        </w:rPr>
        <w:t xml:space="preserve"> is a </w:t>
      </w:r>
      <w:proofErr w:type="spellStart"/>
      <w:r w:rsidRPr="007D06EB">
        <w:rPr>
          <w:rFonts w:asciiTheme="minorHAnsi" w:hAnsiTheme="minorHAnsi"/>
          <w:lang w:eastAsia="zh-HK"/>
        </w:rPr>
        <w:t>programme</w:t>
      </w:r>
      <w:proofErr w:type="spellEnd"/>
      <w:r w:rsidRPr="007D06EB">
        <w:rPr>
          <w:rFonts w:asciiTheme="minorHAnsi" w:hAnsiTheme="minorHAnsi"/>
          <w:lang w:eastAsia="zh-HK"/>
        </w:rPr>
        <w:t xml:space="preserve"> </w:t>
      </w:r>
      <w:proofErr w:type="spellStart"/>
      <w:r w:rsidRPr="007D06EB">
        <w:rPr>
          <w:rFonts w:asciiTheme="minorHAnsi" w:hAnsiTheme="minorHAnsi"/>
          <w:lang w:eastAsia="zh-HK"/>
        </w:rPr>
        <w:t>emphasising</w:t>
      </w:r>
      <w:proofErr w:type="spellEnd"/>
      <w:r w:rsidRPr="007D06EB">
        <w:rPr>
          <w:rFonts w:asciiTheme="minorHAnsi" w:hAnsiTheme="minorHAnsi"/>
          <w:lang w:eastAsia="zh-HK"/>
        </w:rPr>
        <w:t xml:space="preserve"> community engagement, cultural exchange and diversity.</w:t>
      </w:r>
      <w:r w:rsidRPr="007D06EB">
        <w:rPr>
          <w:rFonts w:asciiTheme="minorHAnsi" w:hAnsiTheme="minorHAnsi"/>
        </w:rPr>
        <w:t xml:space="preserve"> Come to the Hong Kong Arts Centre, which is just a step away from the busy </w:t>
      </w:r>
      <w:proofErr w:type="spellStart"/>
      <w:r w:rsidRPr="007D06EB">
        <w:rPr>
          <w:rFonts w:asciiTheme="minorHAnsi" w:hAnsiTheme="minorHAnsi"/>
        </w:rPr>
        <w:t>Wan</w:t>
      </w:r>
      <w:r w:rsidRPr="007D06EB">
        <w:rPr>
          <w:rFonts w:asciiTheme="minorHAnsi" w:hAnsiTheme="minorHAnsi"/>
          <w:lang w:eastAsia="zh-HK"/>
        </w:rPr>
        <w:t>c</w:t>
      </w:r>
      <w:r w:rsidRPr="007D06EB">
        <w:rPr>
          <w:rFonts w:asciiTheme="minorHAnsi" w:hAnsiTheme="minorHAnsi"/>
        </w:rPr>
        <w:t>hai</w:t>
      </w:r>
      <w:proofErr w:type="spellEnd"/>
      <w:r w:rsidRPr="007D06EB">
        <w:rPr>
          <w:rFonts w:asciiTheme="minorHAnsi" w:hAnsiTheme="minorHAnsi"/>
        </w:rPr>
        <w:t xml:space="preserve"> commercial offices, and enjoy the award winning titles from last year’s </w:t>
      </w:r>
      <w:r w:rsidRPr="007D06EB">
        <w:rPr>
          <w:rFonts w:asciiTheme="minorHAnsi" w:hAnsiTheme="minorHAnsi"/>
          <w:b/>
        </w:rPr>
        <w:t>ifva</w:t>
      </w:r>
      <w:r w:rsidRPr="007D06EB">
        <w:rPr>
          <w:rFonts w:asciiTheme="minorHAnsi" w:hAnsiTheme="minorHAnsi"/>
        </w:rPr>
        <w:t xml:space="preserve"> </w:t>
      </w:r>
      <w:r w:rsidRPr="007D06EB">
        <w:rPr>
          <w:rFonts w:asciiTheme="minorHAnsi" w:hAnsiTheme="minorHAnsi"/>
          <w:lang w:eastAsia="zh-HK"/>
        </w:rPr>
        <w:t xml:space="preserve">(Col/ DVD/ 40mins) </w:t>
      </w:r>
      <w:r w:rsidRPr="007D06EB">
        <w:rPr>
          <w:rFonts w:asciiTheme="minorHAnsi" w:hAnsiTheme="minorHAnsi"/>
        </w:rPr>
        <w:t>during lunch time!</w:t>
      </w:r>
    </w:p>
    <w:p w:rsidR="007D06EB" w:rsidRPr="007D06EB" w:rsidRDefault="007D06EB">
      <w:pPr>
        <w:rPr>
          <w:rFonts w:asciiTheme="minorHAnsi" w:eastAsiaTheme="minorEastAsia" w:hAnsiTheme="minorHAnsi"/>
          <w:b/>
          <w:sz w:val="28"/>
          <w:szCs w:val="28"/>
          <w:highlight w:val="red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highlight w:val="red"/>
        </w:rPr>
        <w:t>6th March</w:t>
      </w:r>
    </w:p>
    <w:p w:rsidR="007D06EB" w:rsidRPr="007D06EB" w:rsidRDefault="007D06EB" w:rsidP="007D06EB">
      <w:pPr>
        <w:rPr>
          <w:rFonts w:asciiTheme="minorHAnsi" w:hAnsiTheme="minorHAnsi" w:cs="Arial"/>
          <w:szCs w:val="24"/>
          <w:lang w:eastAsia="zh-HK"/>
        </w:rPr>
      </w:pPr>
    </w:p>
    <w:p w:rsidR="007D06EB" w:rsidRPr="007D06EB" w:rsidRDefault="007D06EB" w:rsidP="007D06EB">
      <w:pPr>
        <w:pStyle w:val="ab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Gold Award, 18th ifva Awards (Open Category), Hong Kong</w:t>
      </w:r>
    </w:p>
    <w:p w:rsidR="007D06EB" w:rsidRPr="007D06EB" w:rsidRDefault="007D06EB" w:rsidP="007D06EB">
      <w:pPr>
        <w:pStyle w:val="1"/>
        <w:rPr>
          <w:rFonts w:asciiTheme="minorHAnsi" w:eastAsia="新細明體" w:hAnsiTheme="minorHAnsi" w:cs="Times New Roman"/>
          <w:kern w:val="2"/>
          <w:sz w:val="24"/>
          <w:lang w:eastAsia="zh-HK"/>
        </w:rPr>
      </w:pPr>
    </w:p>
    <w:p w:rsidR="007D06EB" w:rsidRPr="007D06EB" w:rsidRDefault="007D06EB" w:rsidP="007D06EB">
      <w:pPr>
        <w:pStyle w:val="1"/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</w:pPr>
      <w:r w:rsidRPr="007D06EB">
        <w:rPr>
          <w:rFonts w:asciiTheme="minorHAnsi" w:eastAsia="新細明體" w:hAnsiTheme="minorHAnsi"/>
          <w:szCs w:val="24"/>
        </w:rPr>
        <w:t>Hong Kong</w:t>
      </w:r>
      <w:r w:rsidRPr="007D06EB">
        <w:rPr>
          <w:rFonts w:asciiTheme="minorHAnsi" w:eastAsia="新細明體" w:hAnsiTheme="minorHAnsi"/>
          <w:szCs w:val="24"/>
          <w:lang w:eastAsia="zh-HK"/>
        </w:rPr>
        <w:t xml:space="preserve">/ </w:t>
      </w:r>
      <w:r w:rsidRPr="007D06EB"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  <w:t>Col/ 30'</w:t>
      </w:r>
    </w:p>
    <w:p w:rsidR="007D06EB" w:rsidRPr="007D06EB" w:rsidRDefault="007D06EB" w:rsidP="007D06EB">
      <w:pPr>
        <w:pStyle w:val="1"/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</w:pPr>
      <w:r w:rsidRPr="007D06EB"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  <w:t xml:space="preserve">In Cantonese with Chinese and English Subtitles </w:t>
      </w:r>
    </w:p>
    <w:p w:rsidR="007D06EB" w:rsidRPr="007D06EB" w:rsidRDefault="007D06EB" w:rsidP="007D06EB">
      <w:pPr>
        <w:pStyle w:val="1"/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</w:pPr>
      <w:r w:rsidRPr="007D06EB">
        <w:rPr>
          <w:rFonts w:asciiTheme="minorHAnsi" w:eastAsia="新細明體" w:hAnsiTheme="minorHAnsi" w:cs="Times New Roman"/>
          <w:kern w:val="2"/>
          <w:sz w:val="24"/>
          <w:szCs w:val="24"/>
          <w:lang w:eastAsia="zh-TW"/>
        </w:rPr>
        <w:t>Director: Wong Chun</w:t>
      </w:r>
    </w:p>
    <w:p w:rsidR="007D06EB" w:rsidRPr="007D06EB" w:rsidRDefault="007D06EB" w:rsidP="007D06EB">
      <w:pPr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 xml:space="preserve">On 6th March 2011, 113 protesters were arrested for “Unlawful Assembly” after they stormed the traffic lanes of Central during a demonstration against the budget proposal. Protesters were placed in the canteen of the police station for questioning in groups due to inadequate rooms. </w:t>
      </w: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Three protesters and three police officers</w:t>
      </w:r>
      <w:r w:rsidRPr="007D06EB">
        <w:rPr>
          <w:rFonts w:asciiTheme="minorHAnsi" w:hAnsiTheme="minorHAnsi"/>
          <w:lang w:eastAsia="zh-HK"/>
        </w:rPr>
        <w:t xml:space="preserve">- </w:t>
      </w:r>
      <w:r w:rsidRPr="007D06EB">
        <w:rPr>
          <w:rFonts w:asciiTheme="minorHAnsi" w:hAnsiTheme="minorHAnsi"/>
        </w:rPr>
        <w:t xml:space="preserve">six people with different political views </w:t>
      </w:r>
      <w:r w:rsidRPr="007D06EB">
        <w:rPr>
          <w:rFonts w:asciiTheme="minorHAnsi" w:hAnsiTheme="minorHAnsi"/>
          <w:lang w:eastAsia="zh-HK"/>
        </w:rPr>
        <w:t xml:space="preserve">are </w:t>
      </w:r>
      <w:r w:rsidRPr="007D06EB">
        <w:rPr>
          <w:rFonts w:asciiTheme="minorHAnsi" w:hAnsiTheme="minorHAnsi"/>
        </w:rPr>
        <w:t>sitting around the table. The copy machine is out of order</w:t>
      </w:r>
      <w:r w:rsidRPr="007D06EB">
        <w:rPr>
          <w:rFonts w:asciiTheme="minorHAnsi" w:hAnsiTheme="minorHAnsi"/>
          <w:lang w:eastAsia="zh-HK"/>
        </w:rPr>
        <w:t>.</w:t>
      </w:r>
      <w:r w:rsidRPr="007D06EB">
        <w:rPr>
          <w:rFonts w:asciiTheme="minorHAnsi" w:hAnsiTheme="minorHAnsi"/>
        </w:rPr>
        <w:t xml:space="preserve"> </w:t>
      </w:r>
      <w:proofErr w:type="gramStart"/>
      <w:r w:rsidRPr="007D06EB">
        <w:rPr>
          <w:rFonts w:asciiTheme="minorHAnsi" w:hAnsiTheme="minorHAnsi"/>
        </w:rPr>
        <w:t>it’s</w:t>
      </w:r>
      <w:proofErr w:type="gramEnd"/>
      <w:r w:rsidRPr="007D06EB">
        <w:rPr>
          <w:rFonts w:asciiTheme="minorHAnsi" w:hAnsiTheme="minorHAnsi"/>
        </w:rPr>
        <w:t xml:space="preserve"> going to be a long night.</w:t>
      </w:r>
      <w:r w:rsidRPr="007D06EB">
        <w:rPr>
          <w:rFonts w:asciiTheme="minorHAnsi" w:hAnsiTheme="minorHAnsi"/>
          <w:lang w:eastAsia="zh-HK"/>
        </w:rPr>
        <w:t xml:space="preserve"> </w:t>
      </w:r>
      <w:r w:rsidRPr="007D06EB">
        <w:rPr>
          <w:rFonts w:asciiTheme="minorHAnsi" w:hAnsiTheme="minorHAnsi"/>
        </w:rPr>
        <w:t>So they started chatting.</w:t>
      </w:r>
    </w:p>
    <w:p w:rsidR="007D06EB" w:rsidRPr="007D06EB" w:rsidRDefault="007D06EB" w:rsidP="007D06EB">
      <w:pPr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highlight w:val="red"/>
        </w:rPr>
        <w:t>Molding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</w:rPr>
      </w:pPr>
      <w:r w:rsidRPr="007D06EB">
        <w:rPr>
          <w:rFonts w:asciiTheme="minorHAnsi" w:hAnsiTheme="minorHAnsi"/>
          <w:szCs w:val="24"/>
        </w:rPr>
        <w:t>Silver Award, 18th ifva Awards (Youth Category), Hong Kong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</w:rPr>
        <w:t>Hong Kong/</w:t>
      </w:r>
      <w:r w:rsidRPr="007D06EB">
        <w:rPr>
          <w:rFonts w:asciiTheme="minorHAnsi" w:hAnsiTheme="minorHAnsi"/>
          <w:szCs w:val="24"/>
          <w:lang w:eastAsia="zh-HK"/>
        </w:rPr>
        <w:t xml:space="preserve"> </w:t>
      </w:r>
      <w:r w:rsidRPr="007D06EB">
        <w:rPr>
          <w:rFonts w:asciiTheme="minorHAnsi" w:hAnsiTheme="minorHAnsi"/>
          <w:szCs w:val="24"/>
        </w:rPr>
        <w:t xml:space="preserve">Col/ 4' 08" 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</w:rPr>
        <w:t xml:space="preserve">No </w:t>
      </w:r>
      <w:r w:rsidRPr="007D06EB">
        <w:rPr>
          <w:rFonts w:asciiTheme="minorHAnsi" w:hAnsiTheme="minorHAnsi"/>
          <w:szCs w:val="24"/>
          <w:lang w:eastAsia="zh-HK"/>
        </w:rPr>
        <w:t>D</w:t>
      </w:r>
      <w:r w:rsidRPr="007D06EB">
        <w:rPr>
          <w:rFonts w:asciiTheme="minorHAnsi" w:hAnsiTheme="minorHAnsi"/>
          <w:szCs w:val="24"/>
        </w:rPr>
        <w:t xml:space="preserve">ialogue and </w:t>
      </w:r>
      <w:r w:rsidRPr="007D06EB">
        <w:rPr>
          <w:rFonts w:asciiTheme="minorHAnsi" w:hAnsiTheme="minorHAnsi"/>
          <w:szCs w:val="24"/>
          <w:lang w:eastAsia="zh-HK"/>
        </w:rPr>
        <w:t>no S</w:t>
      </w:r>
      <w:r w:rsidRPr="007D06EB">
        <w:rPr>
          <w:rFonts w:asciiTheme="minorHAnsi" w:hAnsiTheme="minorHAnsi"/>
          <w:szCs w:val="24"/>
        </w:rPr>
        <w:t xml:space="preserve">ubtitles 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lang w:eastAsia="zh-HK"/>
        </w:rPr>
        <w:t xml:space="preserve">Director: </w:t>
      </w:r>
      <w:r w:rsidRPr="007D06EB">
        <w:rPr>
          <w:rFonts w:asciiTheme="minorHAnsi" w:hAnsiTheme="minorHAnsi"/>
          <w:szCs w:val="24"/>
        </w:rPr>
        <w:t xml:space="preserve">Ng </w:t>
      </w:r>
      <w:proofErr w:type="spellStart"/>
      <w:r w:rsidRPr="007D06EB">
        <w:rPr>
          <w:rFonts w:asciiTheme="minorHAnsi" w:hAnsiTheme="minorHAnsi"/>
          <w:szCs w:val="24"/>
        </w:rPr>
        <w:t>Chak</w:t>
      </w:r>
      <w:proofErr w:type="spellEnd"/>
      <w:r w:rsidRPr="007D06EB">
        <w:rPr>
          <w:rFonts w:asciiTheme="minorHAnsi" w:hAnsiTheme="minorHAnsi"/>
          <w:szCs w:val="24"/>
        </w:rPr>
        <w:t>-hang</w:t>
      </w:r>
    </w:p>
    <w:p w:rsidR="007D06EB" w:rsidRPr="007D06EB" w:rsidRDefault="007D06EB" w:rsidP="007D06EB">
      <w:pPr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Throughout our lives, we learn by imitating other people. Children imitate the behavior of adults. Every saying, clothing, reading material, habit, all penetrate</w:t>
      </w:r>
      <w:r w:rsidRPr="007D06EB">
        <w:rPr>
          <w:rFonts w:asciiTheme="minorHAnsi" w:hAnsiTheme="minorHAnsi"/>
          <w:lang w:eastAsia="zh-HK"/>
        </w:rPr>
        <w:t xml:space="preserve">s </w:t>
      </w:r>
      <w:r w:rsidRPr="007D06EB">
        <w:rPr>
          <w:rFonts w:asciiTheme="minorHAnsi" w:hAnsiTheme="minorHAnsi"/>
        </w:rPr>
        <w:t>into our everyday lives, slowly and surely turn you and I into the same, mold-like assembly-line product.</w:t>
      </w:r>
    </w:p>
    <w:p w:rsidR="007D06EB" w:rsidRPr="007D06EB" w:rsidRDefault="007D06EB" w:rsidP="007D06EB">
      <w:pPr>
        <w:rPr>
          <w:rFonts w:asciiTheme="minorHAnsi" w:hAnsiTheme="minorHAnsi"/>
          <w:szCs w:val="24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</w:rPr>
      </w:pPr>
      <w:r w:rsidRPr="007D06EB">
        <w:rPr>
          <w:rFonts w:asciiTheme="minorHAnsi" w:hAnsiTheme="minorHAnsi"/>
          <w:szCs w:val="24"/>
          <w:highlight w:val="red"/>
        </w:rPr>
        <w:t>Under the Lion Crotch</w:t>
      </w:r>
    </w:p>
    <w:p w:rsidR="007D06EB" w:rsidRPr="007D06EB" w:rsidRDefault="007D06EB" w:rsidP="007D06EB">
      <w:pPr>
        <w:pStyle w:val="a3"/>
        <w:ind w:leftChars="0" w:left="0"/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pStyle w:val="a3"/>
        <w:ind w:leftChars="0" w:left="0"/>
        <w:rPr>
          <w:rFonts w:asciiTheme="minorHAnsi" w:hAnsiTheme="minorHAnsi"/>
          <w:szCs w:val="24"/>
        </w:rPr>
      </w:pPr>
      <w:r w:rsidRPr="007D06EB">
        <w:rPr>
          <w:rFonts w:asciiTheme="minorHAnsi" w:hAnsiTheme="minorHAnsi"/>
          <w:szCs w:val="24"/>
        </w:rPr>
        <w:lastRenderedPageBreak/>
        <w:t>Gold Award, 18th ifva Awards (Animation Category), Hong Kong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</w:rPr>
        <w:t>Hong Kong/</w:t>
      </w:r>
      <w:r w:rsidRPr="007D06EB">
        <w:rPr>
          <w:rFonts w:asciiTheme="minorHAnsi" w:hAnsiTheme="minorHAnsi"/>
          <w:szCs w:val="24"/>
          <w:lang w:eastAsia="zh-HK"/>
        </w:rPr>
        <w:t xml:space="preserve"> </w:t>
      </w:r>
      <w:r w:rsidRPr="007D06EB">
        <w:rPr>
          <w:rFonts w:asciiTheme="minorHAnsi" w:hAnsiTheme="minorHAnsi"/>
          <w:szCs w:val="24"/>
        </w:rPr>
        <w:t>Col/ 4' 39"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</w:rPr>
        <w:t xml:space="preserve">In Cantonese with Chinese &amp; English </w:t>
      </w:r>
      <w:r w:rsidRPr="007D06EB">
        <w:rPr>
          <w:rFonts w:asciiTheme="minorHAnsi" w:hAnsiTheme="minorHAnsi"/>
          <w:szCs w:val="24"/>
          <w:lang w:eastAsia="zh-HK"/>
        </w:rPr>
        <w:t>S</w:t>
      </w:r>
      <w:r w:rsidRPr="007D06EB">
        <w:rPr>
          <w:rFonts w:asciiTheme="minorHAnsi" w:hAnsiTheme="minorHAnsi"/>
          <w:szCs w:val="24"/>
        </w:rPr>
        <w:t xml:space="preserve">ubtitles 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lang w:eastAsia="zh-HK"/>
        </w:rPr>
        <w:t xml:space="preserve">Director: </w:t>
      </w:r>
      <w:r w:rsidRPr="007D06EB">
        <w:rPr>
          <w:rFonts w:asciiTheme="minorHAnsi" w:hAnsiTheme="minorHAnsi"/>
          <w:szCs w:val="24"/>
        </w:rPr>
        <w:t>Wong Ping</w:t>
      </w:r>
    </w:p>
    <w:p w:rsidR="007D06EB" w:rsidRPr="007D06EB" w:rsidRDefault="007D06EB" w:rsidP="007D06EB">
      <w:pPr>
        <w:rPr>
          <w:rFonts w:asciiTheme="minorHAnsi" w:hAnsiTheme="minorHAnsi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I’m sorry we have two national anthems, but we can only hear the one about building a great wall with our flesh and blood. It is always on TV, and you have to listen to it all the time even if you don’t want to.</w:t>
      </w: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In this city, singing is far more popular than music.</w:t>
      </w:r>
    </w:p>
    <w:p w:rsidR="007D06EB" w:rsidRPr="007D06EB" w:rsidRDefault="007D06EB" w:rsidP="007D06EB">
      <w:pPr>
        <w:jc w:val="both"/>
        <w:rPr>
          <w:rFonts w:asciiTheme="minorHAnsi" w:hAnsiTheme="minorHAnsi"/>
          <w:lang w:eastAsia="zh-HK"/>
        </w:rPr>
      </w:pPr>
      <w:r w:rsidRPr="007D06EB">
        <w:rPr>
          <w:rFonts w:asciiTheme="minorHAnsi" w:hAnsiTheme="minorHAnsi"/>
        </w:rPr>
        <w:t>We can never escape it, nor can we fight it.</w:t>
      </w:r>
    </w:p>
    <w:p w:rsidR="007D06EB" w:rsidRDefault="007D06EB" w:rsidP="007D06EB">
      <w:pPr>
        <w:jc w:val="both"/>
        <w:rPr>
          <w:rFonts w:asciiTheme="minorHAnsi" w:hAnsiTheme="minorHAnsi" w:hint="eastAsia"/>
          <w:lang w:eastAsia="zh-HK"/>
        </w:rPr>
      </w:pPr>
      <w:r w:rsidRPr="007D06EB">
        <w:rPr>
          <w:rFonts w:asciiTheme="minorHAnsi" w:hAnsiTheme="minorHAnsi"/>
        </w:rPr>
        <w:t>We can only reach out our hand from below ground, and put a white</w:t>
      </w:r>
      <w:r w:rsidRPr="007D06EB">
        <w:rPr>
          <w:rFonts w:asciiTheme="minorHAnsi" w:hAnsiTheme="minorHAnsi"/>
          <w:lang w:eastAsia="zh-HK"/>
        </w:rPr>
        <w:t xml:space="preserve"> </w:t>
      </w:r>
      <w:r w:rsidRPr="007D06EB">
        <w:rPr>
          <w:rFonts w:asciiTheme="minorHAnsi" w:hAnsiTheme="minorHAnsi"/>
        </w:rPr>
        <w:t>chrysanthemum on our grave.</w:t>
      </w:r>
    </w:p>
    <w:p w:rsidR="007D06EB" w:rsidRPr="007D06EB" w:rsidRDefault="007D06EB" w:rsidP="007D06EB">
      <w:pPr>
        <w:jc w:val="both"/>
        <w:rPr>
          <w:rFonts w:asciiTheme="minorHAnsi" w:hAnsiTheme="minorHAnsi" w:hint="eastAsia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b/>
          <w:sz w:val="28"/>
          <w:szCs w:val="28"/>
          <w:lang w:eastAsia="zh-HK"/>
        </w:rPr>
      </w:pPr>
      <w:r w:rsidRPr="007D06EB">
        <w:rPr>
          <w:rFonts w:asciiTheme="minorHAnsi" w:hAnsiTheme="minorHAnsi"/>
          <w:b/>
          <w:sz w:val="28"/>
          <w:szCs w:val="28"/>
          <w:lang w:eastAsia="zh-HK"/>
        </w:rPr>
        <w:t>--------------------------------------------------------------------------------------------------------------------------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  <w:lang w:eastAsia="zh-HK"/>
        </w:rPr>
        <w:t>Presenter: Hong Kong Arts Centre</w:t>
      </w:r>
    </w:p>
    <w:p w:rsidR="007D06EB" w:rsidRDefault="007D06EB" w:rsidP="007D06EB">
      <w:pPr>
        <w:rPr>
          <w:rFonts w:asciiTheme="minorHAnsi" w:hAnsiTheme="minorHAnsi" w:hint="eastAsia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proofErr w:type="gramStart"/>
      <w:r w:rsidRPr="007D06EB">
        <w:rPr>
          <w:rFonts w:asciiTheme="minorHAnsi" w:hAnsiTheme="minorHAnsi"/>
          <w:szCs w:val="24"/>
          <w:lang w:eastAsia="zh-HK"/>
        </w:rPr>
        <w:t>Free admission.</w:t>
      </w:r>
      <w:proofErr w:type="gramEnd"/>
      <w:r w:rsidRPr="007D06EB">
        <w:rPr>
          <w:rFonts w:asciiTheme="minorHAnsi" w:hAnsiTheme="minorHAnsi"/>
          <w:szCs w:val="24"/>
          <w:lang w:eastAsia="zh-HK"/>
        </w:rPr>
        <w:t xml:space="preserve"> No reservation required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jc w:val="both"/>
        <w:rPr>
          <w:rFonts w:asciiTheme="minorHAnsi" w:hAnsiTheme="minorHAnsi"/>
          <w:szCs w:val="24"/>
        </w:rPr>
      </w:pPr>
      <w:proofErr w:type="spellStart"/>
      <w:r w:rsidRPr="007D06EB">
        <w:rPr>
          <w:rFonts w:asciiTheme="minorHAnsi" w:hAnsiTheme="minorHAnsi"/>
          <w:szCs w:val="24"/>
        </w:rPr>
        <w:t>Programme</w:t>
      </w:r>
      <w:proofErr w:type="spellEnd"/>
      <w:r w:rsidRPr="007D06EB">
        <w:rPr>
          <w:rFonts w:asciiTheme="minorHAnsi" w:hAnsiTheme="minorHAnsi"/>
          <w:szCs w:val="24"/>
        </w:rPr>
        <w:t xml:space="preserve"> Enquiries: 2582 0273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</w:rPr>
      </w:pPr>
      <w:r w:rsidRPr="007D06EB">
        <w:rPr>
          <w:rFonts w:asciiTheme="minorHAnsi" w:hAnsiTheme="minorHAnsi"/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D06EB" w:rsidRPr="007D06EB" w:rsidRDefault="007D06EB" w:rsidP="007D06EB">
      <w:pPr>
        <w:rPr>
          <w:rFonts w:asciiTheme="minorHAnsi" w:hAnsiTheme="minorHAnsi"/>
          <w:szCs w:val="24"/>
          <w:lang w:eastAsia="zh-HK"/>
        </w:rPr>
      </w:pPr>
      <w:r w:rsidRPr="007D06EB">
        <w:rPr>
          <w:rFonts w:asciiTheme="minorHAnsi" w:hAnsiTheme="minorHAnsi"/>
          <w:szCs w:val="24"/>
        </w:rPr>
        <w:t xml:space="preserve">For details, please refer to </w:t>
      </w:r>
      <w:proofErr w:type="spellStart"/>
      <w:r w:rsidRPr="007D06EB">
        <w:rPr>
          <w:rFonts w:asciiTheme="minorHAnsi" w:hAnsiTheme="minorHAnsi"/>
          <w:i/>
          <w:szCs w:val="24"/>
        </w:rPr>
        <w:t>ArtsLink</w:t>
      </w:r>
      <w:proofErr w:type="spellEnd"/>
      <w:r w:rsidRPr="007D06EB">
        <w:rPr>
          <w:rFonts w:asciiTheme="minorHAnsi" w:hAnsiTheme="minorHAnsi"/>
          <w:szCs w:val="24"/>
        </w:rPr>
        <w:t xml:space="preserve"> </w:t>
      </w:r>
      <w:r w:rsidRPr="007D06EB">
        <w:rPr>
          <w:rFonts w:asciiTheme="minorHAnsi" w:hAnsiTheme="minorHAnsi"/>
          <w:szCs w:val="24"/>
          <w:lang w:eastAsia="zh-HK"/>
        </w:rPr>
        <w:t>March issue</w:t>
      </w:r>
      <w:r w:rsidRPr="007D06EB">
        <w:rPr>
          <w:rFonts w:asciiTheme="minorHAnsi" w:hAnsiTheme="minorHAnsi"/>
          <w:szCs w:val="24"/>
        </w:rPr>
        <w:t xml:space="preserve"> 20</w:t>
      </w:r>
      <w:r w:rsidRPr="007D06EB">
        <w:rPr>
          <w:rFonts w:asciiTheme="minorHAnsi" w:hAnsiTheme="minorHAnsi"/>
          <w:szCs w:val="24"/>
          <w:lang w:eastAsia="zh-HK"/>
        </w:rPr>
        <w:t>14</w:t>
      </w:r>
      <w:r w:rsidRPr="007D06EB">
        <w:rPr>
          <w:rFonts w:asciiTheme="minorHAnsi" w:hAnsiTheme="minorHAnsi"/>
          <w:szCs w:val="24"/>
        </w:rPr>
        <w:t>.</w:t>
      </w:r>
      <w:r w:rsidRPr="007D06EB">
        <w:rPr>
          <w:rFonts w:asciiTheme="minorHAnsi" w:hAnsiTheme="minorHAnsi"/>
          <w:szCs w:val="24"/>
          <w:lang w:eastAsia="zh-HK"/>
        </w:rPr>
        <w:t xml:space="preserve"> </w:t>
      </w:r>
    </w:p>
    <w:p w:rsidR="007D06EB" w:rsidRPr="000C60E7" w:rsidRDefault="007D06EB" w:rsidP="007D06EB">
      <w:pPr>
        <w:rPr>
          <w:rFonts w:asciiTheme="minorHAnsi" w:hAnsiTheme="minorHAnsi"/>
          <w:szCs w:val="24"/>
          <w:lang w:eastAsia="zh-HK"/>
        </w:rPr>
      </w:pPr>
    </w:p>
    <w:p w:rsidR="00756334" w:rsidRPr="00CC4D22" w:rsidRDefault="00756334">
      <w:pPr>
        <w:rPr>
          <w:rFonts w:asciiTheme="minorHAnsi" w:eastAsiaTheme="minorEastAsia" w:hAnsiTheme="minorHAnsi"/>
          <w:lang w:eastAsia="zh-HK"/>
        </w:rPr>
      </w:pPr>
    </w:p>
    <w:sectPr w:rsidR="00756334" w:rsidRPr="00CC4D22" w:rsidSect="00D54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31" w:rsidRDefault="00AC5331" w:rsidP="00CC4D22">
      <w:r>
        <w:separator/>
      </w:r>
    </w:p>
  </w:endnote>
  <w:endnote w:type="continuationSeparator" w:id="0">
    <w:p w:rsidR="00AC5331" w:rsidRDefault="00AC5331" w:rsidP="00CC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31" w:rsidRDefault="00AC5331" w:rsidP="00CC4D22">
      <w:r>
        <w:separator/>
      </w:r>
    </w:p>
  </w:footnote>
  <w:footnote w:type="continuationSeparator" w:id="0">
    <w:p w:rsidR="00AC5331" w:rsidRDefault="00AC5331" w:rsidP="00CC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00"/>
    <w:multiLevelType w:val="hybridMultilevel"/>
    <w:tmpl w:val="3028E410"/>
    <w:lvl w:ilvl="0" w:tplc="1B4444F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DC"/>
    <w:rsid w:val="0028138E"/>
    <w:rsid w:val="00320696"/>
    <w:rsid w:val="00567AE8"/>
    <w:rsid w:val="006F468B"/>
    <w:rsid w:val="00756334"/>
    <w:rsid w:val="007D06EB"/>
    <w:rsid w:val="008127DC"/>
    <w:rsid w:val="00A014C4"/>
    <w:rsid w:val="00AC5331"/>
    <w:rsid w:val="00BE623F"/>
    <w:rsid w:val="00CC4D22"/>
    <w:rsid w:val="00D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8127DC"/>
    <w:pPr>
      <w:spacing w:line="276" w:lineRule="auto"/>
    </w:pPr>
    <w:rPr>
      <w:rFonts w:ascii="Arial" w:eastAsia="新細明體" w:hAnsi="Arial" w:cs="Arial"/>
      <w:color w:val="000000"/>
      <w:kern w:val="0"/>
      <w:sz w:val="22"/>
      <w:lang w:eastAsia="zh-CN"/>
    </w:rPr>
  </w:style>
  <w:style w:type="paragraph" w:styleId="a3">
    <w:name w:val="List Paragraph"/>
    <w:basedOn w:val="a"/>
    <w:uiPriority w:val="34"/>
    <w:qFormat/>
    <w:rsid w:val="00D54CBC"/>
    <w:pPr>
      <w:ind w:leftChars="200" w:left="480"/>
    </w:pPr>
  </w:style>
  <w:style w:type="character" w:styleId="a4">
    <w:name w:val="Hyperlink"/>
    <w:basedOn w:val="a0"/>
    <w:uiPriority w:val="99"/>
    <w:unhideWhenUsed/>
    <w:rsid w:val="00D54CBC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56334"/>
    <w:rPr>
      <w:rFonts w:hAnsi="Courier New" w:cs="Courier New"/>
      <w:sz w:val="22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756334"/>
    <w:rPr>
      <w:rFonts w:ascii="Calibri" w:eastAsia="新細明體" w:hAnsi="Courier New" w:cs="Courier New"/>
      <w:sz w:val="22"/>
      <w:szCs w:val="24"/>
    </w:rPr>
  </w:style>
  <w:style w:type="character" w:customStyle="1" w:styleId="st">
    <w:name w:val="st"/>
    <w:basedOn w:val="a0"/>
    <w:rsid w:val="00756334"/>
  </w:style>
  <w:style w:type="paragraph" w:styleId="a7">
    <w:name w:val="header"/>
    <w:basedOn w:val="a"/>
    <w:link w:val="a8"/>
    <w:uiPriority w:val="99"/>
    <w:semiHidden/>
    <w:unhideWhenUsed/>
    <w:rsid w:val="00CC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4D2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4D22"/>
    <w:rPr>
      <w:rFonts w:ascii="Calibri" w:eastAsia="新細明體" w:hAnsi="Calibri" w:cs="Times New Roman"/>
      <w:sz w:val="20"/>
      <w:szCs w:val="20"/>
    </w:rPr>
  </w:style>
  <w:style w:type="paragraph" w:customStyle="1" w:styleId="1">
    <w:name w:val="無間距1"/>
    <w:basedOn w:val="a"/>
    <w:qFormat/>
    <w:rsid w:val="007D06EB"/>
    <w:pPr>
      <w:widowControl/>
    </w:pPr>
    <w:rPr>
      <w:rFonts w:eastAsia="SimSun" w:cs="SimSun"/>
      <w:kern w:val="0"/>
      <w:sz w:val="22"/>
      <w:lang w:eastAsia="zh-CN"/>
    </w:rPr>
  </w:style>
  <w:style w:type="paragraph" w:styleId="ab">
    <w:name w:val="No Spacing"/>
    <w:uiPriority w:val="1"/>
    <w:qFormat/>
    <w:rsid w:val="007D06EB"/>
    <w:pPr>
      <w:widowControl w:val="0"/>
    </w:pPr>
    <w:rPr>
      <w:rFonts w:ascii="Calibri" w:eastAsia="新細明體" w:hAnsi="Calibri" w:cs="Times New Roman"/>
    </w:rPr>
  </w:style>
  <w:style w:type="character" w:styleId="ac">
    <w:name w:val="Strong"/>
    <w:basedOn w:val="a0"/>
    <w:uiPriority w:val="22"/>
    <w:qFormat/>
    <w:rsid w:val="007D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A1A3-A36B-4C05-A3E7-729034EE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2014-02-14T12:00:00Z</dcterms:created>
  <dcterms:modified xsi:type="dcterms:W3CDTF">2014-02-14T12:00:00Z</dcterms:modified>
</cp:coreProperties>
</file>