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DE" w:rsidRPr="00507314" w:rsidRDefault="003F16DE">
      <w:pPr>
        <w:rPr>
          <w:b/>
          <w:lang w:eastAsia="zh-HK"/>
        </w:rPr>
      </w:pPr>
      <w:r w:rsidRPr="00507314">
        <w:rPr>
          <w:rFonts w:hint="eastAsia"/>
          <w:b/>
          <w:lang w:eastAsia="zh-HK"/>
        </w:rPr>
        <w:t xml:space="preserve">FOREWORD </w:t>
      </w:r>
    </w:p>
    <w:p w:rsidR="003F16DE" w:rsidRDefault="003F16DE">
      <w:pPr>
        <w:rPr>
          <w:lang w:eastAsia="zh-HK"/>
        </w:rPr>
      </w:pPr>
    </w:p>
    <w:p w:rsidR="006224BD" w:rsidRDefault="00923A87">
      <w:pPr>
        <w:rPr>
          <w:lang w:eastAsia="zh-HK"/>
        </w:rPr>
      </w:pPr>
      <w:r>
        <w:rPr>
          <w:lang w:eastAsia="zh-HK"/>
        </w:rPr>
        <w:t xml:space="preserve">The </w:t>
      </w:r>
      <w:r w:rsidR="003F16DE">
        <w:rPr>
          <w:rFonts w:hint="eastAsia"/>
          <w:lang w:eastAsia="zh-HK"/>
        </w:rPr>
        <w:t xml:space="preserve">Hong Kong Arts Centre has </w:t>
      </w:r>
      <w:r>
        <w:rPr>
          <w:lang w:eastAsia="zh-HK"/>
        </w:rPr>
        <w:t xml:space="preserve">been </w:t>
      </w:r>
      <w:r w:rsidR="003F16DE">
        <w:rPr>
          <w:rFonts w:hint="eastAsia"/>
          <w:lang w:eastAsia="zh-HK"/>
        </w:rPr>
        <w:t>dedica</w:t>
      </w:r>
      <w:r>
        <w:rPr>
          <w:lang w:eastAsia="zh-HK"/>
        </w:rPr>
        <w:t>ting</w:t>
      </w:r>
      <w:r w:rsidR="003F16DE">
        <w:rPr>
          <w:rFonts w:hint="eastAsia"/>
          <w:lang w:eastAsia="zh-HK"/>
        </w:rPr>
        <w:t xml:space="preserve"> resources and efforts to the promotion </w:t>
      </w:r>
      <w:r w:rsidR="004A48C9">
        <w:rPr>
          <w:rFonts w:hint="eastAsia"/>
          <w:lang w:eastAsia="zh-HK"/>
        </w:rPr>
        <w:t xml:space="preserve">and education </w:t>
      </w:r>
      <w:r w:rsidR="003F16DE">
        <w:rPr>
          <w:rFonts w:hint="eastAsia"/>
          <w:lang w:eastAsia="zh-HK"/>
        </w:rPr>
        <w:t xml:space="preserve">of contemporary art for a few </w:t>
      </w:r>
      <w:r w:rsidR="003F16DE">
        <w:rPr>
          <w:lang w:eastAsia="zh-HK"/>
        </w:rPr>
        <w:t>decades</w:t>
      </w:r>
      <w:r w:rsidR="003F16DE">
        <w:rPr>
          <w:rFonts w:hint="eastAsia"/>
          <w:lang w:eastAsia="zh-HK"/>
        </w:rPr>
        <w:t xml:space="preserve"> now. </w:t>
      </w:r>
      <w:r w:rsidR="004A48C9">
        <w:rPr>
          <w:rFonts w:hint="eastAsia"/>
          <w:lang w:eastAsia="zh-HK"/>
        </w:rPr>
        <w:t>Exhibitions, seminars, tours, workshops and many other</w:t>
      </w:r>
      <w:r>
        <w:rPr>
          <w:lang w:eastAsia="zh-HK"/>
        </w:rPr>
        <w:t xml:space="preserve"> event</w:t>
      </w:r>
      <w:r w:rsidR="004A48C9">
        <w:rPr>
          <w:rFonts w:hint="eastAsia"/>
          <w:lang w:eastAsia="zh-HK"/>
        </w:rPr>
        <w:t xml:space="preserve">s populate the </w:t>
      </w:r>
      <w:r>
        <w:rPr>
          <w:lang w:eastAsia="zh-HK"/>
        </w:rPr>
        <w:t>HKAC’</w:t>
      </w:r>
      <w:r>
        <w:rPr>
          <w:rFonts w:hint="eastAsia"/>
          <w:lang w:eastAsia="zh-HK"/>
        </w:rPr>
        <w:t xml:space="preserve">s </w:t>
      </w:r>
      <w:r w:rsidR="004A48C9">
        <w:rPr>
          <w:rFonts w:hint="eastAsia"/>
          <w:lang w:eastAsia="zh-HK"/>
        </w:rPr>
        <w:t xml:space="preserve">calendar, breaking new ground each time with evolving themes and deepening vision. As the cultural ecosystem thickens in Hong Kong with the growing influx of art institutions and art events, we are thankful to have received tremendous support from our friends the museums, the galleries, the fairs, the private collectors, and many more. </w:t>
      </w:r>
      <w:r w:rsidR="00BA795C">
        <w:rPr>
          <w:rFonts w:hint="eastAsia"/>
          <w:lang w:eastAsia="zh-HK"/>
        </w:rPr>
        <w:t xml:space="preserve">While most of these regularly </w:t>
      </w:r>
      <w:proofErr w:type="spellStart"/>
      <w:r w:rsidR="00BA795C">
        <w:rPr>
          <w:rFonts w:hint="eastAsia"/>
          <w:lang w:eastAsia="zh-HK"/>
        </w:rPr>
        <w:t>organi</w:t>
      </w:r>
      <w:r>
        <w:rPr>
          <w:lang w:eastAsia="zh-HK"/>
        </w:rPr>
        <w:t>s</w:t>
      </w:r>
      <w:r w:rsidR="00BA795C">
        <w:rPr>
          <w:rFonts w:hint="eastAsia"/>
          <w:lang w:eastAsia="zh-HK"/>
        </w:rPr>
        <w:t>e</w:t>
      </w:r>
      <w:proofErr w:type="spellEnd"/>
      <w:r w:rsidR="00BA795C">
        <w:rPr>
          <w:rFonts w:hint="eastAsia"/>
          <w:lang w:eastAsia="zh-HK"/>
        </w:rPr>
        <w:t xml:space="preserve"> shows and</w:t>
      </w:r>
      <w:r w:rsidR="00433619">
        <w:rPr>
          <w:lang w:eastAsia="zh-HK"/>
        </w:rPr>
        <w:t xml:space="preserve"> events to</w:t>
      </w:r>
      <w:r w:rsidR="00BA795C">
        <w:rPr>
          <w:rFonts w:hint="eastAsia"/>
          <w:lang w:eastAsia="zh-HK"/>
        </w:rPr>
        <w:t xml:space="preserve"> connect with the public, it </w:t>
      </w:r>
      <w:r w:rsidR="004A48C9">
        <w:rPr>
          <w:rFonts w:hint="eastAsia"/>
          <w:lang w:eastAsia="zh-HK"/>
        </w:rPr>
        <w:t xml:space="preserve">is </w:t>
      </w:r>
      <w:r w:rsidR="004A48C9">
        <w:rPr>
          <w:lang w:eastAsia="zh-HK"/>
        </w:rPr>
        <w:t>“</w:t>
      </w:r>
      <w:r w:rsidR="004A48C9">
        <w:rPr>
          <w:rFonts w:hint="eastAsia"/>
          <w:lang w:eastAsia="zh-HK"/>
        </w:rPr>
        <w:t>the private collector</w:t>
      </w:r>
      <w:r w:rsidR="001F125E">
        <w:rPr>
          <w:lang w:eastAsia="zh-HK"/>
        </w:rPr>
        <w:t xml:space="preserve"> </w:t>
      </w:r>
      <w:r w:rsidR="004A48C9">
        <w:rPr>
          <w:rFonts w:hint="eastAsia"/>
          <w:lang w:eastAsia="zh-HK"/>
        </w:rPr>
        <w:t xml:space="preserve">on </w:t>
      </w:r>
      <w:r w:rsidR="00BA795C">
        <w:rPr>
          <w:rFonts w:hint="eastAsia"/>
          <w:lang w:eastAsia="zh-HK"/>
        </w:rPr>
        <w:t>which</w:t>
      </w:r>
      <w:r w:rsidR="004A48C9">
        <w:rPr>
          <w:rFonts w:hint="eastAsia"/>
          <w:lang w:eastAsia="zh-HK"/>
        </w:rPr>
        <w:t xml:space="preserve"> we find our access and knowledge to be lacking. As such,</w:t>
      </w:r>
      <w:r w:rsidR="00BA795C">
        <w:rPr>
          <w:rFonts w:hint="eastAsia"/>
          <w:lang w:eastAsia="zh-HK"/>
        </w:rPr>
        <w:t xml:space="preserve"> </w:t>
      </w:r>
      <w:r w:rsidR="002012F1">
        <w:rPr>
          <w:rFonts w:hint="eastAsia"/>
          <w:lang w:eastAsia="zh-HK"/>
        </w:rPr>
        <w:t xml:space="preserve">to coincide with the joyous occasion of the </w:t>
      </w:r>
      <w:r>
        <w:rPr>
          <w:lang w:eastAsia="zh-HK"/>
        </w:rPr>
        <w:t>HKAC’</w:t>
      </w:r>
      <w:r>
        <w:rPr>
          <w:rFonts w:hint="eastAsia"/>
          <w:lang w:eastAsia="zh-HK"/>
        </w:rPr>
        <w:t xml:space="preserve">s </w:t>
      </w:r>
      <w:r w:rsidR="002012F1">
        <w:rPr>
          <w:rFonts w:hint="eastAsia"/>
          <w:lang w:eastAsia="zh-HK"/>
        </w:rPr>
        <w:t>35</w:t>
      </w:r>
      <w:r>
        <w:rPr>
          <w:lang w:eastAsia="zh-HK"/>
        </w:rPr>
        <w:t>th</w:t>
      </w:r>
      <w:r w:rsidR="002012F1">
        <w:rPr>
          <w:rFonts w:hint="eastAsia"/>
          <w:lang w:eastAsia="zh-HK"/>
        </w:rPr>
        <w:t xml:space="preserve"> </w:t>
      </w:r>
      <w:r w:rsidR="002012F1">
        <w:rPr>
          <w:lang w:eastAsia="zh-HK"/>
        </w:rPr>
        <w:t>anniversary</w:t>
      </w:r>
      <w:r w:rsidR="002012F1">
        <w:rPr>
          <w:rFonts w:hint="eastAsia"/>
          <w:lang w:eastAsia="zh-HK"/>
        </w:rPr>
        <w:t xml:space="preserve"> last year, </w:t>
      </w:r>
      <w:r w:rsidR="00212DE4">
        <w:rPr>
          <w:rFonts w:hint="eastAsia"/>
          <w:lang w:eastAsia="zh-HK"/>
        </w:rPr>
        <w:t>I have spearheaded</w:t>
      </w:r>
      <w:r w:rsidR="002012F1">
        <w:rPr>
          <w:rFonts w:hint="eastAsia"/>
          <w:lang w:eastAsia="zh-HK"/>
        </w:rPr>
        <w:t xml:space="preserve"> </w:t>
      </w:r>
      <w:r w:rsidR="002012F1">
        <w:rPr>
          <w:lang w:eastAsia="zh-HK"/>
        </w:rPr>
        <w:t xml:space="preserve">the </w:t>
      </w:r>
      <w:r w:rsidR="002012F1" w:rsidRPr="004456D8">
        <w:rPr>
          <w:lang w:eastAsia="zh-HK"/>
        </w:rPr>
        <w:t>Collectors’ Contemporary Collaboration</w:t>
      </w:r>
      <w:r>
        <w:rPr>
          <w:lang w:eastAsia="zh-HK"/>
        </w:rPr>
        <w:t>—</w:t>
      </w:r>
      <w:r w:rsidR="002012F1">
        <w:rPr>
          <w:rFonts w:hint="eastAsia"/>
          <w:lang w:eastAsia="zh-HK"/>
        </w:rPr>
        <w:t>an annual series of exhibitions designed to enrich understanding of art patronage and art acquisition</w:t>
      </w:r>
      <w:r w:rsidR="004A48C9">
        <w:rPr>
          <w:rFonts w:hint="eastAsia"/>
          <w:lang w:eastAsia="zh-HK"/>
        </w:rPr>
        <w:t xml:space="preserve"> through experiencing private collections and the </w:t>
      </w:r>
      <w:proofErr w:type="spellStart"/>
      <w:r w:rsidR="004A48C9">
        <w:rPr>
          <w:rFonts w:hint="eastAsia"/>
          <w:lang w:eastAsia="zh-HK"/>
        </w:rPr>
        <w:t>endeavo</w:t>
      </w:r>
      <w:r w:rsidR="004664CC">
        <w:rPr>
          <w:rFonts w:hint="eastAsia"/>
          <w:lang w:eastAsia="zh-HK"/>
        </w:rPr>
        <w:t>u</w:t>
      </w:r>
      <w:r w:rsidR="004A48C9">
        <w:rPr>
          <w:rFonts w:hint="eastAsia"/>
          <w:lang w:eastAsia="zh-HK"/>
        </w:rPr>
        <w:t>r</w:t>
      </w:r>
      <w:proofErr w:type="spellEnd"/>
      <w:r w:rsidR="004A48C9">
        <w:rPr>
          <w:rFonts w:hint="eastAsia"/>
          <w:lang w:eastAsia="zh-HK"/>
        </w:rPr>
        <w:t xml:space="preserve"> of collecting</w:t>
      </w:r>
      <w:r w:rsidR="002012F1">
        <w:rPr>
          <w:rFonts w:hint="eastAsia"/>
          <w:lang w:eastAsia="zh-HK"/>
        </w:rPr>
        <w:t xml:space="preserve">. </w:t>
      </w:r>
    </w:p>
    <w:p w:rsidR="00C75536" w:rsidRDefault="00C75536">
      <w:pPr>
        <w:rPr>
          <w:lang w:eastAsia="zh-HK"/>
        </w:rPr>
      </w:pPr>
    </w:p>
    <w:p w:rsidR="00C75536" w:rsidRDefault="00C75536">
      <w:pPr>
        <w:rPr>
          <w:lang w:eastAsia="zh-HK"/>
        </w:rPr>
      </w:pPr>
      <w:r>
        <w:rPr>
          <w:rFonts w:hint="eastAsia"/>
          <w:lang w:eastAsia="zh-HK"/>
        </w:rPr>
        <w:t xml:space="preserve">The </w:t>
      </w:r>
      <w:r w:rsidR="00923A87">
        <w:rPr>
          <w:lang w:eastAsia="zh-HK"/>
        </w:rPr>
        <w:t xml:space="preserve">first </w:t>
      </w:r>
      <w:r>
        <w:rPr>
          <w:rFonts w:hint="eastAsia"/>
          <w:lang w:eastAsia="zh-HK"/>
        </w:rPr>
        <w:t xml:space="preserve">edition of the series started </w:t>
      </w:r>
      <w:r w:rsidR="00C6465B">
        <w:rPr>
          <w:rFonts w:hint="eastAsia"/>
          <w:lang w:eastAsia="zh-HK"/>
        </w:rPr>
        <w:t xml:space="preserve">at </w:t>
      </w:r>
      <w:r>
        <w:rPr>
          <w:rFonts w:hint="eastAsia"/>
          <w:lang w:eastAsia="zh-HK"/>
        </w:rPr>
        <w:t>home. Collectors based in Hong Kong were invited to share highlights from their own collection</w:t>
      </w:r>
      <w:r w:rsidR="00957B16">
        <w:rPr>
          <w:rFonts w:hint="eastAsia"/>
          <w:lang w:eastAsia="zh-HK"/>
        </w:rPr>
        <w:t>s</w:t>
      </w:r>
      <w:r w:rsidR="00923A87">
        <w:rPr>
          <w:lang w:eastAsia="zh-HK"/>
        </w:rPr>
        <w:t>—</w:t>
      </w:r>
      <w:r>
        <w:rPr>
          <w:rFonts w:hint="eastAsia"/>
          <w:lang w:eastAsia="zh-HK"/>
        </w:rPr>
        <w:t>they were to make the selection themselves</w:t>
      </w:r>
      <w:r w:rsidR="00923A87">
        <w:rPr>
          <w:lang w:eastAsia="zh-HK"/>
        </w:rPr>
        <w:t>—</w:t>
      </w:r>
      <w:r>
        <w:rPr>
          <w:rFonts w:hint="eastAsia"/>
          <w:lang w:eastAsia="zh-HK"/>
        </w:rPr>
        <w:t>that fulfilled a medley of thematic axes. Installed together in the same space, the</w:t>
      </w:r>
      <w:r w:rsidR="00957B16">
        <w:rPr>
          <w:rFonts w:hint="eastAsia"/>
          <w:lang w:eastAsia="zh-HK"/>
        </w:rPr>
        <w:t xml:space="preserve"> works conversed with each other, even on behalf of their owners. </w:t>
      </w:r>
      <w:r w:rsidR="00212DE4">
        <w:rPr>
          <w:rFonts w:hint="eastAsia"/>
          <w:lang w:eastAsia="zh-HK"/>
        </w:rPr>
        <w:t>Building upon the success of its predecessor, the</w:t>
      </w:r>
      <w:r w:rsidR="00923A87">
        <w:rPr>
          <w:lang w:eastAsia="zh-HK"/>
        </w:rPr>
        <w:t xml:space="preserve"> second </w:t>
      </w:r>
      <w:r w:rsidR="00212DE4">
        <w:rPr>
          <w:rFonts w:hint="eastAsia"/>
          <w:lang w:eastAsia="zh-HK"/>
        </w:rPr>
        <w:t xml:space="preserve">edition of </w:t>
      </w:r>
      <w:r w:rsidR="00212DE4" w:rsidRPr="004456D8">
        <w:rPr>
          <w:lang w:eastAsia="zh-HK"/>
        </w:rPr>
        <w:t>Collectors’ Contemporary Collaboration</w:t>
      </w:r>
      <w:r w:rsidR="00212DE4">
        <w:rPr>
          <w:rFonts w:hint="eastAsia"/>
          <w:lang w:eastAsia="zh-HK"/>
        </w:rPr>
        <w:t xml:space="preserve"> shifts its </w:t>
      </w:r>
      <w:r w:rsidR="004664CC">
        <w:rPr>
          <w:rFonts w:hint="eastAsia"/>
          <w:lang w:eastAsia="zh-HK"/>
        </w:rPr>
        <w:t xml:space="preserve">global </w:t>
      </w:r>
      <w:r w:rsidR="00212DE4">
        <w:rPr>
          <w:rFonts w:hint="eastAsia"/>
          <w:lang w:eastAsia="zh-HK"/>
        </w:rPr>
        <w:t xml:space="preserve">focus southward to Indonesia. </w:t>
      </w:r>
      <w:r w:rsidR="006C4C3C">
        <w:rPr>
          <w:rFonts w:hint="eastAsia"/>
          <w:lang w:eastAsia="zh-HK"/>
        </w:rPr>
        <w:t xml:space="preserve">Collectors from the archipelago have offered tremendous support to the </w:t>
      </w:r>
      <w:r w:rsidR="00971C57">
        <w:rPr>
          <w:rFonts w:hint="eastAsia"/>
          <w:lang w:eastAsia="zh-HK"/>
        </w:rPr>
        <w:t>breakneck development</w:t>
      </w:r>
      <w:r w:rsidR="006C4C3C">
        <w:rPr>
          <w:rFonts w:hint="eastAsia"/>
          <w:lang w:eastAsia="zh-HK"/>
        </w:rPr>
        <w:t xml:space="preserve"> of art events, spaces and practitioners throughout the entire continent. As such, we would like to deploy the H</w:t>
      </w:r>
      <w:r w:rsidR="006C4C3C">
        <w:rPr>
          <w:lang w:eastAsia="zh-HK"/>
        </w:rPr>
        <w:t>o</w:t>
      </w:r>
      <w:r w:rsidR="006C4C3C">
        <w:rPr>
          <w:rFonts w:hint="eastAsia"/>
          <w:lang w:eastAsia="zh-HK"/>
        </w:rPr>
        <w:t>ng Kong Arts Centre</w:t>
      </w:r>
      <w:r w:rsidR="00923A87">
        <w:rPr>
          <w:lang w:eastAsia="zh-HK"/>
        </w:rPr>
        <w:t>’s</w:t>
      </w:r>
      <w:r w:rsidR="006C4C3C">
        <w:rPr>
          <w:rFonts w:hint="eastAsia"/>
          <w:lang w:eastAsia="zh-HK"/>
        </w:rPr>
        <w:t xml:space="preserve"> unique platform to acknowledge their contribution and share the fruits of their</w:t>
      </w:r>
      <w:r w:rsidR="004664CC">
        <w:rPr>
          <w:rFonts w:hint="eastAsia"/>
          <w:lang w:eastAsia="zh-HK"/>
        </w:rPr>
        <w:t xml:space="preserve"> love and</w:t>
      </w:r>
      <w:r w:rsidR="006C4C3C">
        <w:rPr>
          <w:rFonts w:hint="eastAsia"/>
          <w:lang w:eastAsia="zh-HK"/>
        </w:rPr>
        <w:t xml:space="preserve"> </w:t>
      </w:r>
      <w:proofErr w:type="spellStart"/>
      <w:r w:rsidR="006C4C3C">
        <w:rPr>
          <w:rFonts w:hint="eastAsia"/>
          <w:lang w:eastAsia="zh-HK"/>
        </w:rPr>
        <w:t>labo</w:t>
      </w:r>
      <w:r w:rsidR="004664CC">
        <w:rPr>
          <w:rFonts w:hint="eastAsia"/>
          <w:lang w:eastAsia="zh-HK"/>
        </w:rPr>
        <w:t>u</w:t>
      </w:r>
      <w:r w:rsidR="006C4C3C">
        <w:rPr>
          <w:rFonts w:hint="eastAsia"/>
          <w:lang w:eastAsia="zh-HK"/>
        </w:rPr>
        <w:t>r</w:t>
      </w:r>
      <w:proofErr w:type="spellEnd"/>
      <w:r w:rsidR="006C4C3C">
        <w:rPr>
          <w:rFonts w:hint="eastAsia"/>
          <w:lang w:eastAsia="zh-HK"/>
        </w:rPr>
        <w:t xml:space="preserve"> with the public. </w:t>
      </w:r>
    </w:p>
    <w:p w:rsidR="006C4C3C" w:rsidRDefault="006C4C3C">
      <w:pPr>
        <w:rPr>
          <w:lang w:eastAsia="zh-HK"/>
        </w:rPr>
      </w:pPr>
    </w:p>
    <w:p w:rsidR="00A70F9F" w:rsidRPr="00A70F9F" w:rsidRDefault="006C4C3C" w:rsidP="00A70F9F">
      <w:pPr>
        <w:rPr>
          <w:lang w:eastAsia="zh-HK"/>
        </w:rPr>
      </w:pPr>
      <w:r>
        <w:rPr>
          <w:rFonts w:hint="eastAsia"/>
          <w:lang w:eastAsia="zh-HK"/>
        </w:rPr>
        <w:t>On behalf of</w:t>
      </w:r>
      <w:r w:rsidR="00923A87">
        <w:rPr>
          <w:lang w:eastAsia="zh-HK"/>
        </w:rPr>
        <w:t xml:space="preserve"> the</w:t>
      </w:r>
      <w:r>
        <w:rPr>
          <w:rFonts w:hint="eastAsia"/>
          <w:lang w:eastAsia="zh-HK"/>
        </w:rPr>
        <w:t xml:space="preserve"> HKAC, I would like </w:t>
      </w:r>
      <w:r w:rsidR="00971C57">
        <w:rPr>
          <w:rFonts w:hint="eastAsia"/>
          <w:lang w:eastAsia="zh-HK"/>
        </w:rPr>
        <w:t xml:space="preserve">to extend my gratitude to Mr Agung </w:t>
      </w:r>
      <w:r w:rsidR="00033A28" w:rsidRPr="00033A28">
        <w:rPr>
          <w:lang w:eastAsia="zh-HK"/>
        </w:rPr>
        <w:t>Hujatnikajennong</w:t>
      </w:r>
      <w:bookmarkStart w:id="0" w:name="_GoBack"/>
      <w:bookmarkEnd w:id="0"/>
      <w:r w:rsidR="00971C57">
        <w:rPr>
          <w:rFonts w:hint="eastAsia"/>
          <w:lang w:eastAsia="zh-HK"/>
        </w:rPr>
        <w:t xml:space="preserve">, all the collectors, all the artists and HKAC colleagues involved in this exhibition. </w:t>
      </w:r>
      <w:proofErr w:type="gramStart"/>
      <w:r w:rsidR="00971C57">
        <w:rPr>
          <w:rFonts w:hint="eastAsia"/>
          <w:lang w:eastAsia="zh-HK"/>
        </w:rPr>
        <w:t>My sincere thanks also to our</w:t>
      </w:r>
      <w:r w:rsidR="00802F62">
        <w:rPr>
          <w:rFonts w:hint="eastAsia"/>
          <w:lang w:eastAsia="zh-HK"/>
        </w:rPr>
        <w:t xml:space="preserve"> major</w:t>
      </w:r>
      <w:r w:rsidR="00971C57">
        <w:rPr>
          <w:rFonts w:hint="eastAsia"/>
          <w:lang w:eastAsia="zh-HK"/>
        </w:rPr>
        <w:t xml:space="preserve"> sponsor, </w:t>
      </w:r>
      <w:r w:rsidR="00802F62" w:rsidRPr="00F1662C">
        <w:rPr>
          <w:lang w:eastAsia="zh-HK"/>
        </w:rPr>
        <w:t>Edmond de Rothschild Group</w:t>
      </w:r>
      <w:r w:rsidR="00802F62">
        <w:rPr>
          <w:rFonts w:hint="eastAsia"/>
          <w:lang w:eastAsia="zh-HK"/>
        </w:rPr>
        <w:t xml:space="preserve">, </w:t>
      </w:r>
      <w:r w:rsidR="00A54BFC">
        <w:rPr>
          <w:rFonts w:hint="eastAsia"/>
          <w:lang w:eastAsia="zh-HK"/>
        </w:rPr>
        <w:t xml:space="preserve">our </w:t>
      </w:r>
      <w:r w:rsidR="00802F62">
        <w:rPr>
          <w:rFonts w:hint="eastAsia"/>
          <w:lang w:eastAsia="zh-HK"/>
        </w:rPr>
        <w:t xml:space="preserve">accommodation </w:t>
      </w:r>
      <w:r w:rsidR="00A54BFC">
        <w:rPr>
          <w:rFonts w:hint="eastAsia"/>
          <w:lang w:eastAsia="zh-HK"/>
        </w:rPr>
        <w:t>s</w:t>
      </w:r>
      <w:r w:rsidR="00802F62">
        <w:rPr>
          <w:rFonts w:hint="eastAsia"/>
          <w:lang w:eastAsia="zh-HK"/>
        </w:rPr>
        <w:t xml:space="preserve">ponsor, </w:t>
      </w:r>
      <w:r w:rsidR="00802F62">
        <w:rPr>
          <w:lang w:eastAsia="zh-HK"/>
        </w:rPr>
        <w:t xml:space="preserve">Le </w:t>
      </w:r>
      <w:proofErr w:type="spellStart"/>
      <w:r w:rsidR="00802F62">
        <w:rPr>
          <w:lang w:eastAsia="zh-HK"/>
        </w:rPr>
        <w:t>Meridien</w:t>
      </w:r>
      <w:proofErr w:type="spellEnd"/>
      <w:r w:rsidR="00802F62">
        <w:rPr>
          <w:lang w:eastAsia="zh-HK"/>
        </w:rPr>
        <w:t xml:space="preserve"> </w:t>
      </w:r>
      <w:proofErr w:type="spellStart"/>
      <w:r w:rsidR="00802F62">
        <w:rPr>
          <w:lang w:eastAsia="zh-HK"/>
        </w:rPr>
        <w:t>Cyberport</w:t>
      </w:r>
      <w:proofErr w:type="spellEnd"/>
      <w:r w:rsidR="00802F62">
        <w:rPr>
          <w:rFonts w:hint="eastAsia"/>
          <w:lang w:eastAsia="zh-HK"/>
        </w:rPr>
        <w:t xml:space="preserve"> </w:t>
      </w:r>
      <w:r w:rsidR="00971C57">
        <w:rPr>
          <w:rFonts w:hint="eastAsia"/>
          <w:lang w:eastAsia="zh-HK"/>
        </w:rPr>
        <w:t xml:space="preserve">and our catering sponsor, </w:t>
      </w:r>
      <w:r w:rsidR="00802F62" w:rsidRPr="00802F62">
        <w:rPr>
          <w:lang w:eastAsia="zh-HK"/>
        </w:rPr>
        <w:t>Dynamic Network Alliances</w:t>
      </w:r>
      <w:r w:rsidR="00802F62">
        <w:rPr>
          <w:rFonts w:hint="eastAsia"/>
          <w:lang w:eastAsia="zh-HK"/>
        </w:rPr>
        <w:t xml:space="preserve"> Ltd. </w:t>
      </w:r>
      <w:proofErr w:type="gramEnd"/>
      <w:r w:rsidR="00A70F9F" w:rsidRPr="00A70F9F">
        <w:rPr>
          <w:rFonts w:hint="eastAsia"/>
          <w:lang w:eastAsia="zh-HK"/>
        </w:rPr>
        <w:t>INDOARTNOW for their production of the video documentary accompanying the exhibition, and China Gold Charity Foundation L</w:t>
      </w:r>
      <w:r w:rsidR="00A70F9F" w:rsidRPr="00A70F9F">
        <w:rPr>
          <w:lang w:eastAsia="zh-HK"/>
        </w:rPr>
        <w:t>i</w:t>
      </w:r>
      <w:r w:rsidR="00A70F9F" w:rsidRPr="00A70F9F">
        <w:rPr>
          <w:rFonts w:hint="eastAsia"/>
          <w:lang w:eastAsia="zh-HK"/>
        </w:rPr>
        <w:t xml:space="preserve">mited for their generous support.  </w:t>
      </w:r>
    </w:p>
    <w:p w:rsidR="00E03A89" w:rsidRPr="00A54BFC" w:rsidRDefault="002F30CA">
      <w:pPr>
        <w:rPr>
          <w:lang w:eastAsia="zh-HK"/>
        </w:rPr>
      </w:pPr>
      <w:fldSimple w:instr=" FILENAME   \* MERGEFORMAT "/>
    </w:p>
    <w:p w:rsidR="004664CC" w:rsidRDefault="004664CC" w:rsidP="004664CC">
      <w:pPr>
        <w:rPr>
          <w:lang w:eastAsia="zh-HK"/>
        </w:rPr>
      </w:pPr>
      <w:proofErr w:type="spellStart"/>
      <w:r>
        <w:rPr>
          <w:lang w:eastAsia="zh-HK"/>
        </w:rPr>
        <w:t>Cissy</w:t>
      </w:r>
      <w:proofErr w:type="spellEnd"/>
      <w:r>
        <w:rPr>
          <w:lang w:eastAsia="zh-HK"/>
        </w:rPr>
        <w:t xml:space="preserve"> </w:t>
      </w:r>
      <w:proofErr w:type="spellStart"/>
      <w:r>
        <w:rPr>
          <w:lang w:eastAsia="zh-HK"/>
        </w:rPr>
        <w:t>Pao</w:t>
      </w:r>
      <w:proofErr w:type="spellEnd"/>
      <w:r>
        <w:rPr>
          <w:lang w:eastAsia="zh-HK"/>
        </w:rPr>
        <w:t xml:space="preserve"> Pui Lai, BBS</w:t>
      </w:r>
    </w:p>
    <w:p w:rsidR="004664CC" w:rsidRDefault="00507314" w:rsidP="004664CC">
      <w:pPr>
        <w:rPr>
          <w:lang w:eastAsia="zh-HK"/>
        </w:rPr>
      </w:pPr>
      <w:r>
        <w:rPr>
          <w:lang w:eastAsia="zh-HK"/>
        </w:rPr>
        <w:t>Honorary President</w:t>
      </w:r>
      <w:r>
        <w:rPr>
          <w:rFonts w:hint="eastAsia"/>
          <w:lang w:eastAsia="zh-HK"/>
        </w:rPr>
        <w:t xml:space="preserve"> and</w:t>
      </w:r>
      <w:r w:rsidR="004664CC">
        <w:rPr>
          <w:lang w:eastAsia="zh-HK"/>
        </w:rPr>
        <w:t xml:space="preserve"> </w:t>
      </w:r>
      <w:r>
        <w:rPr>
          <w:rFonts w:hint="eastAsia"/>
          <w:lang w:eastAsia="zh-HK"/>
        </w:rPr>
        <w:t xml:space="preserve">Chairman, </w:t>
      </w:r>
      <w:r w:rsidR="004664CC">
        <w:rPr>
          <w:lang w:eastAsia="zh-HK"/>
        </w:rPr>
        <w:t xml:space="preserve">Arts </w:t>
      </w:r>
      <w:proofErr w:type="spellStart"/>
      <w:r w:rsidR="004664CC">
        <w:rPr>
          <w:lang w:eastAsia="zh-HK"/>
        </w:rPr>
        <w:t>Programme</w:t>
      </w:r>
      <w:proofErr w:type="spellEnd"/>
      <w:r w:rsidR="00923A87">
        <w:rPr>
          <w:lang w:eastAsia="zh-HK"/>
        </w:rPr>
        <w:t xml:space="preserve"> </w:t>
      </w:r>
      <w:r w:rsidR="004664CC">
        <w:rPr>
          <w:lang w:eastAsia="zh-HK"/>
        </w:rPr>
        <w:t>Committee,</w:t>
      </w:r>
    </w:p>
    <w:p w:rsidR="00C75536" w:rsidRPr="006224BD" w:rsidRDefault="004664CC" w:rsidP="004664CC">
      <w:pPr>
        <w:rPr>
          <w:lang w:eastAsia="zh-HK"/>
        </w:rPr>
      </w:pPr>
      <w:r>
        <w:rPr>
          <w:lang w:eastAsia="zh-HK"/>
        </w:rPr>
        <w:t>Hong Kong Arts Centre</w:t>
      </w:r>
    </w:p>
    <w:sectPr w:rsidR="00C75536" w:rsidRPr="006224BD" w:rsidSect="00E03A89">
      <w:headerReference w:type="default" r:id="rId6"/>
      <w:pgSz w:w="11906" w:h="16838"/>
      <w:pgMar w:top="1440" w:right="1800" w:bottom="993"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5A" w:rsidRDefault="000D675A" w:rsidP="00212DE4">
      <w:r>
        <w:separator/>
      </w:r>
    </w:p>
  </w:endnote>
  <w:endnote w:type="continuationSeparator" w:id="0">
    <w:p w:rsidR="000D675A" w:rsidRDefault="000D675A" w:rsidP="00212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5A" w:rsidRDefault="000D675A" w:rsidP="00212DE4">
      <w:r>
        <w:separator/>
      </w:r>
    </w:p>
  </w:footnote>
  <w:footnote w:type="continuationSeparator" w:id="0">
    <w:p w:rsidR="000D675A" w:rsidRDefault="000D675A" w:rsidP="00212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DB" w:rsidRDefault="00E941DB">
    <w:pPr>
      <w:pStyle w:val="a3"/>
    </w:pPr>
    <w:r>
      <w:t>F</w:t>
    </w:r>
    <w:r>
      <w:rPr>
        <w:rFonts w:hint="eastAsia"/>
      </w:rPr>
      <w:t xml:space="preserve">ile name: </w:t>
    </w:r>
    <w:fldSimple w:instr=" FILENAME  \* Lower  \* MERGEFORMAT ">
      <w:r w:rsidR="00571207">
        <w:rPr>
          <w:noProof/>
        </w:rPr>
        <w:t>2ndccc_presidentforeword_jl</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BD6"/>
    <w:rsid w:val="00033A28"/>
    <w:rsid w:val="000D675A"/>
    <w:rsid w:val="00133F49"/>
    <w:rsid w:val="001F125E"/>
    <w:rsid w:val="002012F1"/>
    <w:rsid w:val="00212DE4"/>
    <w:rsid w:val="00233673"/>
    <w:rsid w:val="002D34F3"/>
    <w:rsid w:val="002F30CA"/>
    <w:rsid w:val="00376317"/>
    <w:rsid w:val="003F16DE"/>
    <w:rsid w:val="00433619"/>
    <w:rsid w:val="004456D8"/>
    <w:rsid w:val="004664CC"/>
    <w:rsid w:val="004A48C9"/>
    <w:rsid w:val="00504CAA"/>
    <w:rsid w:val="00507314"/>
    <w:rsid w:val="00571207"/>
    <w:rsid w:val="005C4596"/>
    <w:rsid w:val="006224BD"/>
    <w:rsid w:val="006C4C3C"/>
    <w:rsid w:val="006E659B"/>
    <w:rsid w:val="007A4C07"/>
    <w:rsid w:val="00802F62"/>
    <w:rsid w:val="0089154E"/>
    <w:rsid w:val="00923A87"/>
    <w:rsid w:val="00957B16"/>
    <w:rsid w:val="00971C57"/>
    <w:rsid w:val="009C7BD6"/>
    <w:rsid w:val="00A54BFC"/>
    <w:rsid w:val="00A70F9F"/>
    <w:rsid w:val="00BA795C"/>
    <w:rsid w:val="00C6465B"/>
    <w:rsid w:val="00C75536"/>
    <w:rsid w:val="00C96634"/>
    <w:rsid w:val="00D14B04"/>
    <w:rsid w:val="00D309DF"/>
    <w:rsid w:val="00D625E3"/>
    <w:rsid w:val="00E03A89"/>
    <w:rsid w:val="00E941DB"/>
    <w:rsid w:val="00F673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D6"/>
    <w:rPr>
      <w:rFonts w:ascii="Calibri" w:hAnsi="Calibri" w:cs="Times New Roman"/>
      <w:kern w:val="0"/>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2DE4"/>
    <w:pPr>
      <w:tabs>
        <w:tab w:val="center" w:pos="4153"/>
        <w:tab w:val="right" w:pos="8306"/>
      </w:tabs>
      <w:snapToGrid w:val="0"/>
    </w:pPr>
    <w:rPr>
      <w:sz w:val="20"/>
      <w:szCs w:val="20"/>
    </w:rPr>
  </w:style>
  <w:style w:type="character" w:customStyle="1" w:styleId="a4">
    <w:name w:val="頁首 字元"/>
    <w:basedOn w:val="a0"/>
    <w:link w:val="a3"/>
    <w:uiPriority w:val="99"/>
    <w:semiHidden/>
    <w:rsid w:val="00212DE4"/>
    <w:rPr>
      <w:rFonts w:ascii="Calibri" w:hAnsi="Calibri" w:cs="Times New Roman"/>
      <w:kern w:val="0"/>
      <w:sz w:val="20"/>
      <w:szCs w:val="20"/>
    </w:rPr>
  </w:style>
  <w:style w:type="paragraph" w:styleId="a5">
    <w:name w:val="footer"/>
    <w:basedOn w:val="a"/>
    <w:link w:val="a6"/>
    <w:uiPriority w:val="99"/>
    <w:semiHidden/>
    <w:unhideWhenUsed/>
    <w:rsid w:val="00212DE4"/>
    <w:pPr>
      <w:tabs>
        <w:tab w:val="center" w:pos="4153"/>
        <w:tab w:val="right" w:pos="8306"/>
      </w:tabs>
      <w:snapToGrid w:val="0"/>
    </w:pPr>
    <w:rPr>
      <w:sz w:val="20"/>
      <w:szCs w:val="20"/>
    </w:rPr>
  </w:style>
  <w:style w:type="character" w:customStyle="1" w:styleId="a6">
    <w:name w:val="頁尾 字元"/>
    <w:basedOn w:val="a0"/>
    <w:link w:val="a5"/>
    <w:uiPriority w:val="99"/>
    <w:semiHidden/>
    <w:rsid w:val="00212DE4"/>
    <w:rPr>
      <w:rFonts w:ascii="Calibri" w:hAnsi="Calibri" w:cs="Times New Roman"/>
      <w:kern w:val="0"/>
      <w:sz w:val="20"/>
      <w:szCs w:val="20"/>
    </w:rPr>
  </w:style>
  <w:style w:type="paragraph" w:styleId="a7">
    <w:name w:val="Balloon Text"/>
    <w:basedOn w:val="a"/>
    <w:link w:val="a8"/>
    <w:uiPriority w:val="99"/>
    <w:semiHidden/>
    <w:unhideWhenUsed/>
    <w:rsid w:val="00923A87"/>
    <w:rPr>
      <w:rFonts w:ascii="Lucida Grande" w:hAnsi="Lucida Grande" w:cs="Lucida Grande"/>
      <w:sz w:val="18"/>
      <w:szCs w:val="18"/>
    </w:rPr>
  </w:style>
  <w:style w:type="character" w:customStyle="1" w:styleId="a8">
    <w:name w:val="註解方塊文字 字元"/>
    <w:basedOn w:val="a0"/>
    <w:link w:val="a7"/>
    <w:uiPriority w:val="99"/>
    <w:semiHidden/>
    <w:rsid w:val="00923A87"/>
    <w:rPr>
      <w:rFonts w:ascii="Lucida Grande" w:hAnsi="Lucida Grande" w:cs="Lucida Grande"/>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4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DeniseChu</dc:creator>
  <cp:lastModifiedBy>GigiPun</cp:lastModifiedBy>
  <cp:revision>3</cp:revision>
  <cp:lastPrinted>2014-04-11T08:41:00Z</cp:lastPrinted>
  <dcterms:created xsi:type="dcterms:W3CDTF">2014-04-30T08:29:00Z</dcterms:created>
  <dcterms:modified xsi:type="dcterms:W3CDTF">2014-04-30T08:31:00Z</dcterms:modified>
</cp:coreProperties>
</file>