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94" w:rsidRPr="00C513E3" w:rsidRDefault="00AE0394" w:rsidP="00AE0394">
      <w:pPr>
        <w:widowControl/>
        <w:ind w:right="-41"/>
        <w:jc w:val="both"/>
        <w:rPr>
          <w:rFonts w:ascii="Cambria" w:eastAsia="Times New Roman" w:hAnsi="Cambria" w:cs="Times New Roman" w:hint="eastAsia"/>
          <w:kern w:val="0"/>
          <w:szCs w:val="24"/>
        </w:rPr>
      </w:pPr>
      <w:bookmarkStart w:id="0" w:name="_GoBack"/>
      <w:bookmarkEnd w:id="0"/>
      <w:r w:rsidRPr="00BD029B">
        <w:rPr>
          <w:rFonts w:ascii="Cambria" w:eastAsia="新細明體" w:hAnsi="Cambria" w:cs="Times New Roman"/>
          <w:b/>
          <w:bCs/>
          <w:color w:val="000000"/>
          <w:kern w:val="0"/>
          <w:sz w:val="20"/>
          <w:szCs w:val="20"/>
          <w:highlight w:val="yellow"/>
        </w:rPr>
        <w:t>附件</w:t>
      </w:r>
    </w:p>
    <w:p w:rsidR="00AE0394" w:rsidRPr="00C513E3" w:rsidRDefault="00AE0394" w:rsidP="00AE0394">
      <w:pPr>
        <w:widowControl/>
        <w:ind w:right="-41"/>
        <w:jc w:val="both"/>
        <w:rPr>
          <w:rFonts w:ascii="Cambria" w:eastAsia="Times New Roman" w:hAnsi="Cambria" w:cs="Times New Roman"/>
          <w:kern w:val="0"/>
          <w:szCs w:val="24"/>
        </w:rPr>
      </w:pPr>
      <w:r w:rsidRPr="00C513E3">
        <w:rPr>
          <w:rFonts w:ascii="Cambria" w:eastAsia="新細明體" w:hAnsi="Cambria" w:cs="Times New Roman"/>
          <w:b/>
          <w:bCs/>
          <w:color w:val="000000"/>
          <w:kern w:val="0"/>
          <w:sz w:val="20"/>
          <w:szCs w:val="20"/>
          <w:u w:val="single"/>
        </w:rPr>
        <w:t>藝術家簡介</w:t>
      </w:r>
      <w:r>
        <w:rPr>
          <w:rFonts w:ascii="Cambria" w:eastAsia="新細明體" w:hAnsi="Cambria" w:cs="Times New Roman"/>
          <w:b/>
          <w:bCs/>
          <w:color w:val="000000"/>
          <w:kern w:val="0"/>
          <w:sz w:val="20"/>
          <w:szCs w:val="20"/>
          <w:u w:val="single"/>
        </w:rPr>
        <w:br/>
      </w:r>
    </w:p>
    <w:tbl>
      <w:tblPr>
        <w:tblW w:w="0" w:type="auto"/>
        <w:tblCellMar>
          <w:top w:w="15" w:type="dxa"/>
          <w:left w:w="15" w:type="dxa"/>
          <w:bottom w:w="15" w:type="dxa"/>
          <w:right w:w="15" w:type="dxa"/>
        </w:tblCellMar>
        <w:tblLook w:val="04A0" w:firstRow="1" w:lastRow="0" w:firstColumn="1" w:lastColumn="0" w:noHBand="0" w:noVBand="1"/>
      </w:tblPr>
      <w:tblGrid>
        <w:gridCol w:w="1037"/>
        <w:gridCol w:w="7249"/>
      </w:tblGrid>
      <w:tr w:rsidR="00AE0394" w:rsidRPr="00C513E3" w:rsidTr="009139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《神畫》攝影工作坊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關於</w:t>
            </w:r>
            <w:r w:rsidRPr="00C513E3">
              <w:rPr>
                <w:rFonts w:ascii="Cambria" w:eastAsia="新細明體" w:hAnsi="Cambria" w:cs="Times New Roman"/>
                <w:color w:val="000000"/>
                <w:kern w:val="0"/>
                <w:sz w:val="20"/>
                <w:szCs w:val="20"/>
              </w:rPr>
              <w:t xml:space="preserve"> </w:t>
            </w:r>
            <w:r w:rsidRPr="00C513E3">
              <w:rPr>
                <w:rFonts w:ascii="Cambria" w:eastAsia="新細明體" w:hAnsi="Cambria" w:cs="Times New Roman"/>
                <w:color w:val="000000"/>
                <w:kern w:val="0"/>
                <w:sz w:val="20"/>
                <w:szCs w:val="20"/>
              </w:rPr>
              <w:t>又一山人</w:t>
            </w:r>
          </w:p>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br/>
            </w:r>
            <w:r w:rsidRPr="00C513E3">
              <w:rPr>
                <w:rFonts w:ascii="Cambria" w:eastAsia="新細明體" w:hAnsi="Cambria" w:cs="Times New Roman"/>
                <w:color w:val="000000"/>
                <w:kern w:val="0"/>
                <w:sz w:val="20"/>
                <w:szCs w:val="20"/>
              </w:rPr>
              <w:t>視覺溝通人，曾創作推廣正面香港精神的《紅白藍》系列，</w:t>
            </w:r>
            <w:r w:rsidRPr="00C513E3">
              <w:rPr>
                <w:rFonts w:ascii="Cambria" w:eastAsia="新細明體" w:hAnsi="Cambria" w:cs="Times New Roman"/>
                <w:color w:val="000000"/>
                <w:kern w:val="0"/>
                <w:sz w:val="20"/>
                <w:szCs w:val="20"/>
              </w:rPr>
              <w:t>2005</w:t>
            </w:r>
            <w:r w:rsidRPr="00C513E3">
              <w:rPr>
                <w:rFonts w:ascii="Cambria" w:eastAsia="新細明體" w:hAnsi="Cambria" w:cs="Times New Roman"/>
                <w:color w:val="000000"/>
                <w:kern w:val="0"/>
                <w:sz w:val="20"/>
                <w:szCs w:val="20"/>
              </w:rPr>
              <w:t>年代表香港參展威尼斯雙年展。</w:t>
            </w:r>
            <w:r w:rsidRPr="00C513E3">
              <w:rPr>
                <w:rFonts w:ascii="Cambria" w:eastAsia="新細明體" w:hAnsi="Cambria" w:cs="Times New Roman"/>
                <w:color w:val="000000"/>
                <w:kern w:val="0"/>
                <w:sz w:val="20"/>
                <w:szCs w:val="20"/>
              </w:rPr>
              <w:t>2007</w:t>
            </w:r>
            <w:r w:rsidRPr="00C513E3">
              <w:rPr>
                <w:rFonts w:ascii="Cambria" w:eastAsia="新細明體" w:hAnsi="Cambria" w:cs="Times New Roman"/>
                <w:color w:val="000000"/>
                <w:kern w:val="0"/>
                <w:sz w:val="20"/>
                <w:szCs w:val="20"/>
              </w:rPr>
              <w:t>年成立八萬四千溝通事務所。歷年來，黃氏的藝術、攝影、平面設計及廣告創作，在本地及國際間獲頒逾六百個獎項，多次於香港、海外展出，獲多間國際藝術館永久收藏，包括香港西九</w:t>
            </w:r>
            <w:r w:rsidRPr="00C513E3">
              <w:rPr>
                <w:rFonts w:ascii="Cambria" w:eastAsia="新細明體" w:hAnsi="Cambria" w:cs="Times New Roman"/>
                <w:color w:val="000000"/>
                <w:kern w:val="0"/>
                <w:sz w:val="20"/>
                <w:szCs w:val="20"/>
              </w:rPr>
              <w:t>M+</w:t>
            </w:r>
            <w:r w:rsidRPr="00C513E3">
              <w:rPr>
                <w:rFonts w:ascii="Cambria" w:eastAsia="新細明體" w:hAnsi="Cambria" w:cs="Times New Roman"/>
                <w:color w:val="000000"/>
                <w:kern w:val="0"/>
                <w:sz w:val="20"/>
                <w:szCs w:val="20"/>
              </w:rPr>
              <w:t>及倫敦</w:t>
            </w:r>
            <w:r w:rsidRPr="00C513E3">
              <w:rPr>
                <w:rFonts w:ascii="Cambria" w:eastAsia="新細明體" w:hAnsi="Cambria" w:cs="Times New Roman"/>
                <w:color w:val="000000"/>
                <w:kern w:val="0"/>
                <w:sz w:val="20"/>
                <w:szCs w:val="20"/>
              </w:rPr>
              <w:t>V&amp;AMuseum</w:t>
            </w:r>
            <w:r w:rsidRPr="00C513E3">
              <w:rPr>
                <w:rFonts w:ascii="Cambria" w:eastAsia="新細明體" w:hAnsi="Cambria" w:cs="Times New Roman"/>
                <w:color w:val="000000"/>
                <w:kern w:val="0"/>
                <w:sz w:val="20"/>
                <w:szCs w:val="20"/>
              </w:rPr>
              <w:t>。黃氏獲頒</w:t>
            </w:r>
            <w:r w:rsidRPr="00C513E3">
              <w:rPr>
                <w:rFonts w:ascii="Cambria" w:eastAsia="新細明體" w:hAnsi="Cambria" w:cs="Times New Roman"/>
                <w:color w:val="000000"/>
                <w:kern w:val="0"/>
                <w:sz w:val="20"/>
                <w:szCs w:val="20"/>
              </w:rPr>
              <w:t>2011</w:t>
            </w:r>
            <w:r w:rsidRPr="00C513E3">
              <w:rPr>
                <w:rFonts w:ascii="Cambria" w:eastAsia="新細明體" w:hAnsi="Cambria" w:cs="Times New Roman"/>
                <w:color w:val="000000"/>
                <w:kern w:val="0"/>
                <w:sz w:val="20"/>
                <w:szCs w:val="20"/>
              </w:rPr>
              <w:t>香港藝術發展獎之年度最佳藝術家獎</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視覺藝術</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大獎，及香港藝術館頒發之香港當代藝術獎</w:t>
            </w:r>
            <w:r w:rsidRPr="00C513E3">
              <w:rPr>
                <w:rFonts w:ascii="Cambria" w:eastAsia="新細明體" w:hAnsi="Cambria" w:cs="Times New Roman"/>
                <w:color w:val="000000"/>
                <w:kern w:val="0"/>
                <w:sz w:val="20"/>
                <w:szCs w:val="20"/>
              </w:rPr>
              <w:t>2012</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2020</w:t>
            </w:r>
            <w:r w:rsidRPr="00C513E3">
              <w:rPr>
                <w:rFonts w:ascii="Cambria" w:eastAsia="新細明體" w:hAnsi="Cambria" w:cs="Times New Roman"/>
                <w:color w:val="000000"/>
                <w:kern w:val="0"/>
                <w:sz w:val="20"/>
                <w:szCs w:val="20"/>
              </w:rPr>
              <w:t>年獲選</w:t>
            </w:r>
            <w:r w:rsidRPr="00C513E3">
              <w:rPr>
                <w:rFonts w:ascii="Cambria" w:eastAsia="新細明體" w:hAnsi="Cambria" w:cs="Times New Roman"/>
                <w:color w:val="000000"/>
                <w:kern w:val="0"/>
                <w:sz w:val="20"/>
                <w:szCs w:val="20"/>
              </w:rPr>
              <w:t>DFA</w:t>
            </w:r>
            <w:r w:rsidRPr="00C513E3">
              <w:rPr>
                <w:rFonts w:ascii="Cambria" w:eastAsia="新細明體" w:hAnsi="Cambria" w:cs="Times New Roman"/>
                <w:color w:val="000000"/>
                <w:kern w:val="0"/>
                <w:sz w:val="20"/>
                <w:szCs w:val="20"/>
              </w:rPr>
              <w:t>世界傑出華人設計師。</w:t>
            </w:r>
          </w:p>
        </w:tc>
      </w:tr>
      <w:tr w:rsidR="00AE0394" w:rsidRPr="00C513E3" w:rsidTr="009139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《茶</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輕輕接觸》茶禪工作坊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關於</w:t>
            </w:r>
            <w:r w:rsidRPr="00C513E3">
              <w:rPr>
                <w:rFonts w:ascii="Cambria" w:eastAsia="新細明體" w:hAnsi="Cambria" w:cs="Times New Roman"/>
                <w:color w:val="000000"/>
                <w:kern w:val="0"/>
                <w:sz w:val="20"/>
                <w:szCs w:val="20"/>
              </w:rPr>
              <w:t xml:space="preserve"> </w:t>
            </w:r>
            <w:r w:rsidRPr="00C513E3">
              <w:rPr>
                <w:rFonts w:ascii="Cambria" w:eastAsia="新細明體" w:hAnsi="Cambria" w:cs="Times New Roman"/>
                <w:color w:val="000000"/>
                <w:kern w:val="0"/>
                <w:sz w:val="20"/>
                <w:szCs w:val="20"/>
              </w:rPr>
              <w:t>余文心</w:t>
            </w:r>
          </w:p>
          <w:p w:rsidR="00AE0394" w:rsidRPr="00C513E3" w:rsidRDefault="00AE0394" w:rsidP="0091390A">
            <w:pPr>
              <w:widowControl/>
              <w:rPr>
                <w:rFonts w:ascii="Cambria" w:eastAsia="Times New Roman" w:hAnsi="Cambria" w:cs="Times New Roman"/>
                <w:kern w:val="0"/>
                <w:szCs w:val="24"/>
              </w:rPr>
            </w:pPr>
          </w:p>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師承當代茶文化先驅楊智深老師，自此專注深探茶湯之境、之理、之韻，参合天地萬物以茶為師，通融於茶湯的清透與幻變，只為回歸自心當下一種對生活的態度的相待之道。</w:t>
            </w:r>
            <w:r w:rsidRPr="00C513E3">
              <w:rPr>
                <w:rFonts w:ascii="Cambria" w:eastAsia="新細明體" w:hAnsi="Cambria" w:cs="Times New Roman"/>
                <w:color w:val="000000"/>
                <w:kern w:val="0"/>
                <w:sz w:val="20"/>
                <w:szCs w:val="20"/>
              </w:rPr>
              <w:t>1995</w:t>
            </w:r>
            <w:r w:rsidRPr="00C513E3">
              <w:rPr>
                <w:rFonts w:ascii="Cambria" w:eastAsia="新細明體" w:hAnsi="Cambria" w:cs="Times New Roman"/>
                <w:color w:val="000000"/>
                <w:kern w:val="0"/>
                <w:sz w:val="20"/>
                <w:szCs w:val="20"/>
              </w:rPr>
              <w:t>年始全心投入茶道研習與推廣，</w:t>
            </w:r>
            <w:r w:rsidRPr="00C513E3">
              <w:rPr>
                <w:rFonts w:ascii="Cambria" w:eastAsia="新細明體" w:hAnsi="Cambria" w:cs="Times New Roman"/>
                <w:color w:val="000000"/>
                <w:kern w:val="0"/>
                <w:sz w:val="20"/>
                <w:szCs w:val="20"/>
              </w:rPr>
              <w:t>20</w:t>
            </w:r>
            <w:r w:rsidRPr="00C513E3">
              <w:rPr>
                <w:rFonts w:ascii="Cambria" w:eastAsia="新細明體" w:hAnsi="Cambria" w:cs="Times New Roman"/>
                <w:color w:val="000000"/>
                <w:kern w:val="0"/>
                <w:sz w:val="20"/>
                <w:szCs w:val="20"/>
              </w:rPr>
              <w:t>年來於致力籌辦茶文化產業以及参與香港、澳門、北京、蘇州等地國際論壇上，曾擔任講者和茶學家，冀望以推動茶學邏輯理論、茶與美學的追尋暨茶與冥想為己任。</w:t>
            </w:r>
          </w:p>
        </w:tc>
      </w:tr>
      <w:tr w:rsidR="00AE0394" w:rsidRPr="00C513E3" w:rsidTr="009139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《頌缽聽心》工作坊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關於</w:t>
            </w:r>
            <w:r w:rsidRPr="00C513E3">
              <w:rPr>
                <w:rFonts w:ascii="Cambria" w:eastAsia="新細明體" w:hAnsi="Cambria" w:cs="Times New Roman"/>
                <w:color w:val="000000"/>
                <w:kern w:val="0"/>
                <w:sz w:val="20"/>
                <w:szCs w:val="20"/>
              </w:rPr>
              <w:t xml:space="preserve"> </w:t>
            </w:r>
            <w:r w:rsidRPr="00C513E3">
              <w:rPr>
                <w:rFonts w:ascii="Cambria" w:eastAsia="新細明體" w:hAnsi="Cambria" w:cs="Times New Roman"/>
                <w:color w:val="000000"/>
                <w:kern w:val="0"/>
                <w:sz w:val="20"/>
                <w:szCs w:val="20"/>
              </w:rPr>
              <w:t>曾文通</w:t>
            </w:r>
          </w:p>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br/>
            </w:r>
            <w:r w:rsidRPr="00C513E3">
              <w:rPr>
                <w:rFonts w:ascii="Cambria" w:eastAsia="新細明體" w:hAnsi="Cambria" w:cs="Times New Roman"/>
                <w:color w:val="000000"/>
                <w:kern w:val="0"/>
                <w:sz w:val="20"/>
                <w:szCs w:val="20"/>
              </w:rPr>
              <w:t>跨領域當代藝術家、頌缽演奏家及頌缽療法導師，舞台美術設計作品逾二百台，曾獲香港藝術發展獎年度最佳藝術家及世界劇場設計展佈景設計專業組銀獎。他結合表演藝術專業，把頌缽帶到世界各地舞台。</w:t>
            </w:r>
            <w:r w:rsidRPr="00C513E3">
              <w:rPr>
                <w:rFonts w:ascii="Cambria" w:eastAsia="新細明體" w:hAnsi="Cambria" w:cs="Times New Roman"/>
                <w:color w:val="000000"/>
                <w:kern w:val="0"/>
                <w:sz w:val="20"/>
                <w:szCs w:val="20"/>
              </w:rPr>
              <w:t>2018</w:t>
            </w:r>
            <w:r w:rsidRPr="00C513E3">
              <w:rPr>
                <w:rFonts w:ascii="Cambria" w:eastAsia="新細明體" w:hAnsi="Cambria" w:cs="Times New Roman"/>
                <w:color w:val="000000"/>
                <w:kern w:val="0"/>
                <w:sz w:val="20"/>
                <w:szCs w:val="20"/>
              </w:rPr>
              <w:t>年出版首張頌缽音樂專輯《聲音原本》，為頌缽專書《聽聞頌缽》作者。</w:t>
            </w:r>
          </w:p>
        </w:tc>
      </w:tr>
      <w:tr w:rsidR="00AE0394" w:rsidRPr="00C513E3" w:rsidTr="009139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《出入</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之間》禪鼓工作坊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關於</w:t>
            </w:r>
            <w:r w:rsidRPr="00C513E3">
              <w:rPr>
                <w:rFonts w:ascii="Cambria" w:eastAsia="新細明體" w:hAnsi="Cambria" w:cs="Times New Roman"/>
                <w:color w:val="000000"/>
                <w:kern w:val="0"/>
                <w:sz w:val="20"/>
                <w:szCs w:val="20"/>
              </w:rPr>
              <w:t xml:space="preserve"> </w:t>
            </w:r>
            <w:r w:rsidRPr="00C513E3">
              <w:rPr>
                <w:rFonts w:ascii="Cambria" w:eastAsia="新細明體" w:hAnsi="Cambria" w:cs="Times New Roman"/>
                <w:color w:val="000000"/>
                <w:kern w:val="0"/>
                <w:sz w:val="20"/>
                <w:szCs w:val="20"/>
              </w:rPr>
              <w:t>張藝生</w:t>
            </w:r>
          </w:p>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br/>
            </w:r>
            <w:r w:rsidRPr="00C513E3">
              <w:rPr>
                <w:rFonts w:ascii="Cambria" w:eastAsia="新細明體" w:hAnsi="Cambria" w:cs="Times New Roman"/>
                <w:color w:val="000000"/>
                <w:kern w:val="0"/>
                <w:sz w:val="20"/>
                <w:szCs w:val="20"/>
              </w:rPr>
              <w:t>畢業於香港演藝學院戲劇學院及台灣佛光大學藝術研究所碩士，在</w:t>
            </w:r>
            <w:r w:rsidRPr="00C513E3">
              <w:rPr>
                <w:rFonts w:ascii="Cambria" w:eastAsia="新細明體" w:hAnsi="Cambria" w:cs="Times New Roman"/>
                <w:color w:val="000000"/>
                <w:kern w:val="0"/>
                <w:sz w:val="20"/>
                <w:szCs w:val="20"/>
              </w:rPr>
              <w:t>1996</w:t>
            </w:r>
            <w:r w:rsidRPr="00C513E3">
              <w:rPr>
                <w:rFonts w:ascii="Cambria" w:eastAsia="新細明體" w:hAnsi="Cambria" w:cs="Times New Roman"/>
                <w:color w:val="000000"/>
                <w:kern w:val="0"/>
                <w:sz w:val="20"/>
                <w:szCs w:val="20"/>
              </w:rPr>
              <w:t>年至</w:t>
            </w:r>
            <w:r w:rsidRPr="00C513E3">
              <w:rPr>
                <w:rFonts w:ascii="Cambria" w:eastAsia="新細明體" w:hAnsi="Cambria" w:cs="Times New Roman"/>
                <w:color w:val="000000"/>
                <w:kern w:val="0"/>
                <w:sz w:val="20"/>
                <w:szCs w:val="20"/>
              </w:rPr>
              <w:t>2005</w:t>
            </w:r>
            <w:r w:rsidRPr="00C513E3">
              <w:rPr>
                <w:rFonts w:ascii="Cambria" w:eastAsia="新細明體" w:hAnsi="Cambria" w:cs="Times New Roman"/>
                <w:color w:val="000000"/>
                <w:kern w:val="0"/>
                <w:sz w:val="20"/>
                <w:szCs w:val="20"/>
              </w:rPr>
              <w:t>年加入台灣優人神鼓，為該團的資深鼓手</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演員，並於</w:t>
            </w:r>
            <w:r w:rsidRPr="00C513E3">
              <w:rPr>
                <w:rFonts w:ascii="Cambria" w:eastAsia="新細明體" w:hAnsi="Cambria" w:cs="Times New Roman"/>
                <w:color w:val="000000"/>
                <w:kern w:val="0"/>
                <w:sz w:val="20"/>
                <w:szCs w:val="20"/>
              </w:rPr>
              <w:t>2005</w:t>
            </w:r>
            <w:r w:rsidRPr="00C513E3">
              <w:rPr>
                <w:rFonts w:ascii="Cambria" w:eastAsia="新細明體" w:hAnsi="Cambria" w:cs="Times New Roman"/>
                <w:color w:val="000000"/>
                <w:kern w:val="0"/>
                <w:sz w:val="20"/>
                <w:szCs w:val="20"/>
              </w:rPr>
              <w:t>年創立莫比斯圓環創作公社並出任聯合藝術總監。其中作品環境儀式性的《</w:t>
            </w:r>
            <w:r w:rsidRPr="00C513E3">
              <w:rPr>
                <w:rFonts w:ascii="Cambria" w:eastAsia="新細明體" w:hAnsi="Cambria" w:cs="Times New Roman"/>
                <w:color w:val="000000"/>
                <w:kern w:val="0"/>
                <w:sz w:val="20"/>
                <w:szCs w:val="20"/>
              </w:rPr>
              <w:t>2012</w:t>
            </w:r>
            <w:r w:rsidRPr="00C513E3">
              <w:rPr>
                <w:rFonts w:ascii="Cambria" w:eastAsia="新細明體" w:hAnsi="Cambria" w:cs="Times New Roman"/>
                <w:color w:val="000000"/>
                <w:kern w:val="0"/>
                <w:sz w:val="20"/>
                <w:szCs w:val="20"/>
              </w:rPr>
              <w:t>夜之祭典》入圍年度十大台新藝術獎；與前進進合制的《</w:t>
            </w:r>
            <w:r w:rsidRPr="00C513E3">
              <w:rPr>
                <w:rFonts w:ascii="Cambria" w:eastAsia="新細明體" w:hAnsi="Cambria" w:cs="Times New Roman"/>
                <w:color w:val="000000"/>
                <w:kern w:val="0"/>
                <w:sz w:val="20"/>
                <w:szCs w:val="20"/>
              </w:rPr>
              <w:t>hamlet b.</w:t>
            </w:r>
            <w:r w:rsidRPr="00C513E3">
              <w:rPr>
                <w:rFonts w:ascii="Cambria" w:eastAsia="新細明體" w:hAnsi="Cambria" w:cs="Times New Roman"/>
                <w:color w:val="000000"/>
                <w:kern w:val="0"/>
                <w:sz w:val="20"/>
                <w:szCs w:val="20"/>
              </w:rPr>
              <w:t>》則獲第三屆香港小劇場最佳導演、最佳整体演出獎；受香港香港話劇團邀請導演的《潛水中》則獲評選牯嶺街小劇場年度五大演出，並提名為第四屆香港小劇場最佳導演。現為香港演藝學院戲劇學院全職導師（導演</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形體訓練）。</w:t>
            </w:r>
          </w:p>
        </w:tc>
      </w:tr>
      <w:tr w:rsidR="00AE0394" w:rsidRPr="00C513E3" w:rsidTr="009139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lastRenderedPageBreak/>
              <w:t>《聽</w:t>
            </w:r>
            <w:r w:rsidRPr="00C513E3">
              <w:rPr>
                <w:rFonts w:ascii="Cambria" w:eastAsia="新細明體" w:hAnsi="Cambria" w:cs="Times New Roman"/>
                <w:color w:val="000000"/>
                <w:kern w:val="0"/>
                <w:sz w:val="20"/>
                <w:szCs w:val="20"/>
              </w:rPr>
              <w:t>·</w:t>
            </w:r>
            <w:r w:rsidRPr="00C513E3">
              <w:rPr>
                <w:rFonts w:ascii="Cambria" w:eastAsia="新細明體" w:hAnsi="Cambria" w:cs="Times New Roman"/>
                <w:color w:val="000000"/>
                <w:kern w:val="0"/>
                <w:sz w:val="20"/>
                <w:szCs w:val="20"/>
              </w:rPr>
              <w:t>身體》瑜伽工作坊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t>關於</w:t>
            </w:r>
            <w:r w:rsidRPr="00C513E3">
              <w:rPr>
                <w:rFonts w:ascii="Cambria" w:eastAsia="新細明體" w:hAnsi="Cambria" w:cs="Times New Roman"/>
                <w:color w:val="000000"/>
                <w:kern w:val="0"/>
                <w:sz w:val="20"/>
                <w:szCs w:val="20"/>
              </w:rPr>
              <w:t xml:space="preserve"> Janet Lau</w:t>
            </w:r>
          </w:p>
          <w:p w:rsidR="00AE0394" w:rsidRPr="00C513E3" w:rsidRDefault="00AE0394" w:rsidP="0091390A">
            <w:pPr>
              <w:widowControl/>
              <w:jc w:val="both"/>
              <w:rPr>
                <w:rFonts w:ascii="Cambria" w:eastAsia="Times New Roman" w:hAnsi="Cambria" w:cs="Times New Roman"/>
                <w:kern w:val="0"/>
                <w:szCs w:val="24"/>
              </w:rPr>
            </w:pPr>
            <w:r w:rsidRPr="00C513E3">
              <w:rPr>
                <w:rFonts w:ascii="Cambria" w:eastAsia="新細明體" w:hAnsi="Cambria" w:cs="Times New Roman"/>
                <w:color w:val="000000"/>
                <w:kern w:val="0"/>
                <w:sz w:val="20"/>
                <w:szCs w:val="20"/>
              </w:rPr>
              <w:br/>
            </w:r>
            <w:r w:rsidRPr="00C513E3">
              <w:rPr>
                <w:rFonts w:ascii="Cambria" w:eastAsia="新細明體" w:hAnsi="Cambria" w:cs="Times New Roman"/>
                <w:color w:val="000000"/>
                <w:kern w:val="0"/>
                <w:sz w:val="20"/>
                <w:szCs w:val="20"/>
              </w:rPr>
              <w:t>身為一位資深的認證瑜伽及正念老師，</w:t>
            </w:r>
            <w:r w:rsidRPr="00C513E3">
              <w:rPr>
                <w:rFonts w:ascii="Cambria" w:eastAsia="新細明體" w:hAnsi="Cambria" w:cs="Times New Roman"/>
                <w:color w:val="000000"/>
                <w:kern w:val="0"/>
                <w:sz w:val="20"/>
                <w:szCs w:val="20"/>
              </w:rPr>
              <w:t>Janet</w:t>
            </w:r>
            <w:r w:rsidRPr="00C513E3">
              <w:rPr>
                <w:rFonts w:ascii="Cambria" w:eastAsia="新細明體" w:hAnsi="Cambria" w:cs="Times New Roman"/>
                <w:color w:val="000000"/>
                <w:kern w:val="0"/>
                <w:sz w:val="20"/>
                <w:szCs w:val="20"/>
              </w:rPr>
              <w:t>將古典瑜伽哲學、佛學意義及靈學融合於教學中。除了教授師資課程、工作坊以及禪修營外，她現時為香港大學的佛學輔導碩士課程擔任客席導師，曾教授靜觀認知療法基礎導師課程，及曾在一行禪師的禪修營內任教瑜伽。她的著作包括《瑜伽</w:t>
            </w:r>
            <w:r w:rsidRPr="00C513E3">
              <w:rPr>
                <w:rFonts w:ascii="新細明體" w:eastAsia="新細明體" w:hAnsi="新細明體" w:cs="新細明體" w:hint="eastAsia"/>
                <w:color w:val="000000"/>
                <w:kern w:val="0"/>
                <w:sz w:val="20"/>
                <w:szCs w:val="20"/>
              </w:rPr>
              <w:t>‧</w:t>
            </w:r>
            <w:r w:rsidRPr="00C513E3">
              <w:rPr>
                <w:rFonts w:ascii="Cambria" w:eastAsia="新細明體" w:hAnsi="Cambria" w:cs="Times New Roman"/>
                <w:color w:val="000000"/>
                <w:kern w:val="0"/>
                <w:sz w:val="20"/>
                <w:szCs w:val="20"/>
              </w:rPr>
              <w:t>生活禪》及《黑白人生》，亦於佛教雜誌《溫暖人間》撰寫專欄。</w:t>
            </w:r>
          </w:p>
        </w:tc>
      </w:tr>
    </w:tbl>
    <w:p w:rsidR="00AE0394" w:rsidRPr="00C513E3" w:rsidRDefault="00AE0394" w:rsidP="00AE0394">
      <w:pPr>
        <w:rPr>
          <w:rFonts w:ascii="Cambria" w:hAnsi="Cambria"/>
        </w:rPr>
      </w:pPr>
    </w:p>
    <w:p w:rsidR="00514C31" w:rsidRPr="00AE0394" w:rsidRDefault="00BD029B"/>
    <w:sectPr w:rsidR="00514C31" w:rsidRPr="00AE03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9B" w:rsidRDefault="00BD029B" w:rsidP="00BD029B">
      <w:r>
        <w:separator/>
      </w:r>
    </w:p>
  </w:endnote>
  <w:endnote w:type="continuationSeparator" w:id="0">
    <w:p w:rsidR="00BD029B" w:rsidRDefault="00BD029B" w:rsidP="00B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9B" w:rsidRDefault="00BD029B" w:rsidP="00BD029B">
      <w:r>
        <w:separator/>
      </w:r>
    </w:p>
  </w:footnote>
  <w:footnote w:type="continuationSeparator" w:id="0">
    <w:p w:rsidR="00BD029B" w:rsidRDefault="00BD029B" w:rsidP="00B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94"/>
    <w:rsid w:val="004B34C8"/>
    <w:rsid w:val="00AE0394"/>
    <w:rsid w:val="00BD029B"/>
    <w:rsid w:val="00BD2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8754A-6261-4608-9955-CD14D71B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9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D029B"/>
    <w:rPr>
      <w:sz w:val="20"/>
      <w:szCs w:val="20"/>
    </w:rPr>
  </w:style>
  <w:style w:type="paragraph" w:styleId="Footer">
    <w:name w:val="footer"/>
    <w:basedOn w:val="Normal"/>
    <w:link w:val="FooterChar"/>
    <w:uiPriority w:val="99"/>
    <w:unhideWhenUsed/>
    <w:rsid w:val="00BD02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D02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888</Characters>
  <Application>Microsoft Office Word</Application>
  <DocSecurity>0</DocSecurity>
  <Lines>7</Lines>
  <Paragraphs>2</Paragraphs>
  <ScaleCrop>false</ScaleCrop>
  <Company>Hewlett-Packard Company</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Tsang</dc:creator>
  <cp:keywords/>
  <dc:description/>
  <cp:lastModifiedBy>Zoe Tsang</cp:lastModifiedBy>
  <cp:revision>2</cp:revision>
  <dcterms:created xsi:type="dcterms:W3CDTF">2021-03-30T03:28:00Z</dcterms:created>
  <dcterms:modified xsi:type="dcterms:W3CDTF">2021-03-30T03:44:00Z</dcterms:modified>
</cp:coreProperties>
</file>