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86" w:rsidRPr="00A94D86" w:rsidRDefault="00A94D86" w:rsidP="00A94D86">
      <w:pPr>
        <w:pStyle w:val="ListParagraph"/>
        <w:ind w:leftChars="0" w:left="360"/>
        <w:rPr>
          <w:b/>
          <w:sz w:val="32"/>
          <w:szCs w:val="32"/>
          <w:u w:val="single"/>
        </w:rPr>
      </w:pPr>
      <w:r w:rsidRPr="00A94D86">
        <w:rPr>
          <w:b/>
          <w:bCs/>
          <w:sz w:val="32"/>
          <w:szCs w:val="32"/>
          <w:u w:val="single"/>
        </w:rPr>
        <w:t>Programmes at HKAC’s Booth, Art Basel Hong Kong 2017</w:t>
      </w:r>
    </w:p>
    <w:p w:rsidR="00B53A23" w:rsidRPr="00A600BA" w:rsidRDefault="00B53A23" w:rsidP="00B53A23">
      <w:pPr>
        <w:pStyle w:val="ListParagraph"/>
        <w:numPr>
          <w:ilvl w:val="0"/>
          <w:numId w:val="1"/>
        </w:numPr>
        <w:ind w:leftChars="0"/>
        <w:rPr>
          <w:b/>
          <w:szCs w:val="24"/>
          <w:u w:val="single"/>
          <w:lang w:val="en-GB"/>
        </w:rPr>
      </w:pPr>
      <w:r w:rsidRPr="00A600BA">
        <w:rPr>
          <w:b/>
          <w:szCs w:val="24"/>
          <w:u w:val="single"/>
          <w:lang w:val="en-GB"/>
        </w:rPr>
        <w:t>Art &amp; Law</w:t>
      </w:r>
    </w:p>
    <w:p w:rsidR="00B53A23" w:rsidRPr="00A600BA" w:rsidRDefault="00B53A23" w:rsidP="00B53A23">
      <w:pPr>
        <w:rPr>
          <w:rFonts w:hint="eastAsia"/>
          <w:szCs w:val="24"/>
          <w:lang w:val="en-GB"/>
        </w:rPr>
      </w:pPr>
      <w:r w:rsidRPr="00A600BA">
        <w:rPr>
          <w:szCs w:val="24"/>
          <w:lang w:val="en-GB"/>
        </w:rPr>
        <w:t>Co-presenter: Hong Kong Arts Centre, K&amp;L Gates</w:t>
      </w:r>
    </w:p>
    <w:p w:rsidR="00B53A23" w:rsidRPr="00A600BA" w:rsidRDefault="00B53A23" w:rsidP="00B53A23">
      <w:pPr>
        <w:rPr>
          <w:szCs w:val="24"/>
          <w:lang w:val="en-GB" w:eastAsia="zh-HK"/>
        </w:rPr>
      </w:pPr>
      <w:r>
        <w:rPr>
          <w:rFonts w:hint="eastAsia"/>
          <w:szCs w:val="24"/>
          <w:lang w:val="en-GB"/>
        </w:rPr>
        <w:t>D</w:t>
      </w:r>
      <w:r>
        <w:rPr>
          <w:szCs w:val="24"/>
          <w:lang w:val="en-GB"/>
        </w:rPr>
        <w:t xml:space="preserve">ate and Time: </w:t>
      </w:r>
      <w:r w:rsidRPr="00A600BA">
        <w:rPr>
          <w:szCs w:val="24"/>
          <w:lang w:val="en-GB"/>
        </w:rPr>
        <w:t>24/3,</w:t>
      </w:r>
      <w:r w:rsidRPr="00A600BA">
        <w:rPr>
          <w:rFonts w:hint="eastAsia"/>
          <w:szCs w:val="24"/>
          <w:lang w:val="en-GB" w:eastAsia="zh-HK"/>
        </w:rPr>
        <w:t xml:space="preserve"> 7pm-7:30pm</w:t>
      </w:r>
    </w:p>
    <w:p w:rsidR="00B53A23" w:rsidRPr="00A600BA" w:rsidRDefault="00B53A23" w:rsidP="00B53A23">
      <w:pPr>
        <w:rPr>
          <w:szCs w:val="24"/>
          <w:lang w:val="en-GB"/>
        </w:rPr>
      </w:pPr>
      <w:r w:rsidRPr="00A600BA">
        <w:rPr>
          <w:szCs w:val="24"/>
          <w:lang w:val="en-GB"/>
        </w:rPr>
        <w:t>Conducted in English</w:t>
      </w:r>
    </w:p>
    <w:p w:rsidR="00B53A23" w:rsidRPr="00A600BA" w:rsidRDefault="00B53A23" w:rsidP="00B53A23">
      <w:pPr>
        <w:rPr>
          <w:szCs w:val="24"/>
          <w:lang w:val="en-GB"/>
        </w:rPr>
      </w:pPr>
      <w:r w:rsidRPr="00A600BA">
        <w:rPr>
          <w:szCs w:val="24"/>
          <w:lang w:val="en-GB"/>
        </w:rPr>
        <w:t>Venue: HKAC Booth, Level 1 Concourse, Hong Kong Convention and Exhibition Centre</w:t>
      </w:r>
    </w:p>
    <w:p w:rsidR="00B53A23" w:rsidRPr="00A600BA" w:rsidRDefault="00B53A23" w:rsidP="00B53A23">
      <w:pPr>
        <w:rPr>
          <w:rFonts w:hint="eastAsia"/>
          <w:szCs w:val="24"/>
          <w:lang w:val="en-GB"/>
        </w:rPr>
      </w:pPr>
      <w:r>
        <w:rPr>
          <w:szCs w:val="24"/>
          <w:lang w:val="en-GB"/>
        </w:rPr>
        <w:t>Free Admission</w:t>
      </w:r>
    </w:p>
    <w:p w:rsidR="00B53A23" w:rsidRPr="00A600BA" w:rsidRDefault="00B53A23" w:rsidP="00B53A23">
      <w:pPr>
        <w:rPr>
          <w:rFonts w:hint="eastAsia"/>
          <w:szCs w:val="24"/>
          <w:lang w:val="en-GB" w:eastAsia="zh-HK"/>
        </w:rPr>
      </w:pPr>
      <w:bookmarkStart w:id="0" w:name="_GoBack"/>
      <w:bookmarkEnd w:id="0"/>
    </w:p>
    <w:p w:rsidR="00B53A23" w:rsidRPr="00A600BA" w:rsidRDefault="00B53A23" w:rsidP="00B53A23">
      <w:pPr>
        <w:rPr>
          <w:bCs/>
        </w:rPr>
      </w:pPr>
      <w:r w:rsidRPr="00A600BA">
        <w:rPr>
          <w:bCs/>
        </w:rPr>
        <w:t>With the rise of the contemporary art market, there is increasing importance to art related laws that protect interests of artists, dealers, and collectors. Particularly for art world professionals, HKAC, an independent organization dedicated to cultivating new art world talents, invites K&amp;L Gates to lead an Art &amp; Law session focusing on the areas of Intellectual Property, Contract Law and Dispute Resolution. It is also a rare opportunity for those who have questions on art trade and art ownership to discuss those issues with legal professionals from a top international law firm.</w:t>
      </w:r>
    </w:p>
    <w:p w:rsidR="00B53A23" w:rsidRDefault="00B53A23" w:rsidP="00B53A23">
      <w:pPr>
        <w:rPr>
          <w:b/>
          <w:szCs w:val="24"/>
          <w:u w:val="single"/>
          <w:lang w:val="en-GB"/>
        </w:rPr>
      </w:pPr>
    </w:p>
    <w:p w:rsidR="00B53A23" w:rsidRPr="00A600BA" w:rsidRDefault="00B53A23" w:rsidP="00B53A23">
      <w:pPr>
        <w:pStyle w:val="ListParagraph"/>
        <w:numPr>
          <w:ilvl w:val="0"/>
          <w:numId w:val="1"/>
        </w:numPr>
        <w:ind w:leftChars="0"/>
        <w:rPr>
          <w:b/>
          <w:szCs w:val="24"/>
          <w:u w:val="single"/>
          <w:lang w:val="en-GB"/>
        </w:rPr>
      </w:pPr>
      <w:r w:rsidRPr="00A600BA">
        <w:rPr>
          <w:b/>
          <w:szCs w:val="24"/>
          <w:u w:val="single"/>
          <w:lang w:val="en-GB"/>
        </w:rPr>
        <w:t>HKAC Arty Privy</w:t>
      </w:r>
    </w:p>
    <w:p w:rsidR="00B53A23" w:rsidRPr="00DC194A" w:rsidRDefault="00B53A23" w:rsidP="00B53A23">
      <w:pPr>
        <w:rPr>
          <w:szCs w:val="24"/>
          <w:lang w:val="en-GB"/>
        </w:rPr>
      </w:pPr>
      <w:r w:rsidRPr="00DC194A">
        <w:rPr>
          <w:szCs w:val="24"/>
          <w:lang w:val="en-GB"/>
        </w:rPr>
        <w:t>Presenter: Hong Kong Arts Centre</w:t>
      </w:r>
    </w:p>
    <w:p w:rsidR="00B53A23" w:rsidRPr="00DC194A" w:rsidRDefault="00B53A23" w:rsidP="00B53A23">
      <w:pPr>
        <w:rPr>
          <w:szCs w:val="24"/>
          <w:lang w:val="en-GB"/>
        </w:rPr>
      </w:pPr>
      <w:r>
        <w:rPr>
          <w:szCs w:val="24"/>
          <w:lang w:val="en-GB"/>
        </w:rPr>
        <w:t>Date</w:t>
      </w:r>
      <w:r w:rsidR="00DD41B0">
        <w:rPr>
          <w:szCs w:val="24"/>
          <w:lang w:val="en-GB"/>
        </w:rPr>
        <w:t xml:space="preserve"> and Time</w:t>
      </w:r>
      <w:r>
        <w:rPr>
          <w:szCs w:val="24"/>
          <w:lang w:val="en-GB"/>
        </w:rPr>
        <w:t xml:space="preserve">: </w:t>
      </w:r>
      <w:r w:rsidRPr="00DC194A">
        <w:rPr>
          <w:szCs w:val="24"/>
          <w:lang w:val="en-GB"/>
        </w:rPr>
        <w:t>Mar 2017</w:t>
      </w:r>
    </w:p>
    <w:p w:rsidR="00B53A23" w:rsidRPr="00B53A23" w:rsidRDefault="00B53A23" w:rsidP="00B53A23">
      <w:pPr>
        <w:rPr>
          <w:b/>
          <w:szCs w:val="24"/>
          <w:lang w:val="en-GB"/>
        </w:rPr>
      </w:pPr>
    </w:p>
    <w:p w:rsidR="00B53A23" w:rsidRPr="00DC194A" w:rsidRDefault="00B53A23" w:rsidP="00B53A23">
      <w:pPr>
        <w:rPr>
          <w:b/>
          <w:szCs w:val="24"/>
          <w:lang w:val="en-GB"/>
        </w:rPr>
      </w:pPr>
      <w:r w:rsidRPr="00DC194A">
        <w:rPr>
          <w:rFonts w:hint="eastAsia"/>
          <w:b/>
          <w:szCs w:val="24"/>
          <w:lang w:val="en-GB"/>
        </w:rPr>
        <w:t>Enrico's Presentation: 21/3</w:t>
      </w:r>
      <w:r w:rsidRPr="00DC194A">
        <w:rPr>
          <w:b/>
          <w:szCs w:val="24"/>
          <w:lang w:val="en-GB"/>
        </w:rPr>
        <w:t xml:space="preserve"> 6pm-7pm (TBC)</w:t>
      </w:r>
    </w:p>
    <w:p w:rsidR="00B53A23" w:rsidRPr="00DC194A" w:rsidRDefault="00B53A23" w:rsidP="00B53A23">
      <w:pPr>
        <w:rPr>
          <w:szCs w:val="24"/>
          <w:lang w:val="en-GB"/>
        </w:rPr>
      </w:pPr>
      <w:r w:rsidRPr="00DC194A">
        <w:rPr>
          <w:szCs w:val="24"/>
          <w:lang w:val="en-GB"/>
        </w:rPr>
        <w:t>Venue: UB, LB, 3-5/F toilet, Hong Kong Arts Centre and HKAC Booth, Level 1 Concourse, Hong Kong Convention and Exhibition Centre (TBC)</w:t>
      </w:r>
    </w:p>
    <w:p w:rsidR="00B53A23" w:rsidRPr="00DC194A" w:rsidRDefault="00B53A23" w:rsidP="00B53A23">
      <w:pPr>
        <w:rPr>
          <w:rFonts w:hint="eastAsia"/>
          <w:szCs w:val="24"/>
          <w:lang w:val="en-GB" w:eastAsia="zh-HK"/>
        </w:rPr>
      </w:pPr>
    </w:p>
    <w:p w:rsidR="00A3432E" w:rsidRPr="00B53A23" w:rsidRDefault="00B53A23">
      <w:pPr>
        <w:rPr>
          <w:rFonts w:hint="eastAsia"/>
          <w:szCs w:val="24"/>
          <w:lang w:val="en-GB" w:eastAsia="zh-HK"/>
        </w:rPr>
      </w:pPr>
      <w:r w:rsidRPr="00DC194A">
        <w:rPr>
          <w:szCs w:val="24"/>
          <w:lang w:val="en-GB" w:eastAsia="zh-HK"/>
        </w:rPr>
        <w:t>Art is everywhere at the Centre -- even in the privies! In the HKAC Arty Privy programme, the Hong Kong Arts Centre is proud to invite local and internationally artists to create art for the most unusual of locations: the privies of the HKAC building. Visitors will soon be able to experience their works in the privies from the basement floor all the way to the fifth floor. In March, the US-based Italian-Japanese artist Enrico Isamu Oyama will be creating energetic graffiti artworks on the mirrors for our inaugural series. These artworks are poised to fill every corner of the building with an unstoppable creative energy.</w:t>
      </w:r>
    </w:p>
    <w:sectPr w:rsidR="00A3432E" w:rsidRPr="00B53A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96830"/>
    <w:multiLevelType w:val="hybridMultilevel"/>
    <w:tmpl w:val="8ACAD752"/>
    <w:lvl w:ilvl="0" w:tplc="950A4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3"/>
    <w:rsid w:val="004A0D67"/>
    <w:rsid w:val="004A66B5"/>
    <w:rsid w:val="00A3432E"/>
    <w:rsid w:val="00A94D86"/>
    <w:rsid w:val="00B53A23"/>
    <w:rsid w:val="00D87EE3"/>
    <w:rsid w:val="00DD4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83038-B1CA-4975-9C91-CB997D59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A23"/>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Lau</dc:creator>
  <cp:keywords/>
  <dc:description/>
  <cp:lastModifiedBy>Fiona Lau</cp:lastModifiedBy>
  <cp:revision>2</cp:revision>
  <dcterms:created xsi:type="dcterms:W3CDTF">2017-03-06T09:13:00Z</dcterms:created>
  <dcterms:modified xsi:type="dcterms:W3CDTF">2017-03-06T09:13:00Z</dcterms:modified>
</cp:coreProperties>
</file>