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A2C2A" w14:textId="77777777" w:rsidR="00154818" w:rsidRDefault="00154818" w:rsidP="00D139D0">
      <w:pPr>
        <w:pStyle w:val="Header"/>
        <w:spacing w:line="200" w:lineRule="exact"/>
        <w:jc w:val="center"/>
        <w:rPr>
          <w:rFonts w:ascii="Cambria" w:hAnsi="Cambria"/>
          <w:b/>
          <w:sz w:val="26"/>
          <w:szCs w:val="26"/>
        </w:rPr>
      </w:pPr>
    </w:p>
    <w:p w14:paraId="6754AA89" w14:textId="77777777" w:rsidR="00154818" w:rsidRDefault="00154818" w:rsidP="00D139D0">
      <w:pPr>
        <w:pStyle w:val="Header"/>
        <w:spacing w:line="200" w:lineRule="exact"/>
        <w:jc w:val="center"/>
        <w:rPr>
          <w:rFonts w:ascii="Cambria" w:hAnsi="Cambria"/>
          <w:b/>
          <w:sz w:val="26"/>
          <w:szCs w:val="26"/>
        </w:rPr>
      </w:pPr>
    </w:p>
    <w:p w14:paraId="46892A5D" w14:textId="4DB9ADFD" w:rsidR="006D0015" w:rsidRPr="00154818" w:rsidRDefault="006D0015" w:rsidP="00D139D0">
      <w:pPr>
        <w:pStyle w:val="Header"/>
        <w:spacing w:line="200" w:lineRule="exact"/>
        <w:jc w:val="center"/>
        <w:rPr>
          <w:rFonts w:ascii="Cambria" w:eastAsiaTheme="majorEastAsia" w:hAnsi="Cambria" w:cstheme="minorHAnsi"/>
          <w:b/>
          <w:sz w:val="26"/>
          <w:szCs w:val="26"/>
        </w:rPr>
      </w:pPr>
      <w:r w:rsidRPr="00154818">
        <w:rPr>
          <w:rFonts w:ascii="Cambria" w:hAnsi="Cambria"/>
          <w:b/>
          <w:sz w:val="26"/>
          <w:szCs w:val="26"/>
        </w:rPr>
        <w:t>Presented by the Hong Kong Arts Centre</w:t>
      </w:r>
    </w:p>
    <w:p w14:paraId="38EAA230" w14:textId="40C18F86" w:rsidR="00722C0E" w:rsidRPr="008E6645" w:rsidRDefault="006D0015" w:rsidP="00722C0E">
      <w:pPr>
        <w:autoSpaceDE w:val="0"/>
        <w:autoSpaceDN w:val="0"/>
        <w:jc w:val="center"/>
        <w:rPr>
          <w:rFonts w:ascii="Cambria" w:hAnsi="Cambria"/>
          <w:b/>
          <w:bCs/>
          <w:color w:val="00B0F0"/>
          <w:sz w:val="32"/>
          <w:szCs w:val="32"/>
          <w:lang w:eastAsia="zh-HK"/>
        </w:rPr>
      </w:pPr>
      <w:r w:rsidRPr="008E6645">
        <w:rPr>
          <w:rFonts w:ascii="Cambria" w:hAnsi="Cambria"/>
          <w:b/>
          <w:bCs/>
          <w:color w:val="FF0000"/>
          <w:sz w:val="32"/>
          <w:szCs w:val="32"/>
          <w:highlight w:val="yellow"/>
          <w:lang w:eastAsia="zh-HK"/>
        </w:rPr>
        <w:t>“</w:t>
      </w:r>
      <w:r w:rsidR="00B46496" w:rsidRPr="008E6645">
        <w:rPr>
          <w:rFonts w:ascii="Cambria" w:hAnsi="Cambria"/>
          <w:b/>
          <w:bCs/>
          <w:color w:val="FF0000"/>
          <w:sz w:val="32"/>
          <w:szCs w:val="32"/>
          <w:highlight w:val="yellow"/>
          <w:lang w:eastAsia="zh-HK"/>
        </w:rPr>
        <w:t>New Waves, New Shores: B</w:t>
      </w:r>
      <w:r w:rsidRPr="008E6645">
        <w:rPr>
          <w:rFonts w:ascii="Cambria" w:hAnsi="Cambria"/>
          <w:b/>
          <w:bCs/>
          <w:color w:val="FF0000"/>
          <w:sz w:val="32"/>
          <w:szCs w:val="32"/>
          <w:highlight w:val="yellow"/>
          <w:lang w:eastAsia="zh-HK"/>
        </w:rPr>
        <w:t>usan International Film Festival”</w:t>
      </w:r>
      <w:r w:rsidR="00BA5EF4" w:rsidRPr="008E6645">
        <w:rPr>
          <w:rFonts w:ascii="Cambria" w:hAnsi="Cambria"/>
          <w:b/>
          <w:bCs/>
          <w:color w:val="FF0000"/>
          <w:sz w:val="32"/>
          <w:szCs w:val="32"/>
          <w:highlight w:val="yellow"/>
          <w:lang w:eastAsia="zh-HK"/>
        </w:rPr>
        <w:t xml:space="preserve"> is back!</w:t>
      </w:r>
    </w:p>
    <w:p w14:paraId="6EC20D3D" w14:textId="77777777" w:rsidR="006375B7" w:rsidRPr="008E6645" w:rsidRDefault="00BA5EF4" w:rsidP="00722C0E">
      <w:pPr>
        <w:autoSpaceDE w:val="0"/>
        <w:autoSpaceDN w:val="0"/>
        <w:jc w:val="center"/>
        <w:rPr>
          <w:rFonts w:ascii="Cambria" w:hAnsi="Cambria"/>
          <w:b/>
          <w:bCs/>
          <w:color w:val="C00000"/>
          <w:sz w:val="32"/>
          <w:szCs w:val="36"/>
          <w:lang w:eastAsia="zh-HK"/>
        </w:rPr>
      </w:pPr>
      <w:r w:rsidRPr="008E6645">
        <w:rPr>
          <w:rFonts w:ascii="Cambria" w:hAnsi="Cambria"/>
          <w:b/>
          <w:bCs/>
          <w:color w:val="C00000"/>
          <w:sz w:val="32"/>
          <w:szCs w:val="36"/>
          <w:lang w:eastAsia="zh-HK"/>
        </w:rPr>
        <w:t xml:space="preserve">Screenings: </w:t>
      </w:r>
      <w:r w:rsidRPr="008E6645">
        <w:rPr>
          <w:rFonts w:ascii="Cambria" w:hAnsi="Cambria"/>
          <w:b/>
          <w:bCs/>
          <w:i/>
          <w:color w:val="C00000"/>
          <w:sz w:val="32"/>
          <w:szCs w:val="36"/>
          <w:lang w:eastAsia="zh-HK"/>
        </w:rPr>
        <w:t>Too Many Ways to Be No. 1</w:t>
      </w:r>
      <w:r w:rsidRPr="008E6645">
        <w:rPr>
          <w:rFonts w:ascii="Cambria" w:hAnsi="Cambria"/>
          <w:b/>
          <w:bCs/>
          <w:color w:val="C00000"/>
          <w:sz w:val="32"/>
          <w:szCs w:val="36"/>
          <w:lang w:eastAsia="zh-HK"/>
        </w:rPr>
        <w:t xml:space="preserve">, </w:t>
      </w:r>
    </w:p>
    <w:p w14:paraId="488D21C6" w14:textId="4CC64E98" w:rsidR="00BA5EF4" w:rsidRPr="008E6645" w:rsidRDefault="00D6691F" w:rsidP="00722C0E">
      <w:pPr>
        <w:autoSpaceDE w:val="0"/>
        <w:autoSpaceDN w:val="0"/>
        <w:jc w:val="center"/>
        <w:rPr>
          <w:rFonts w:ascii="Cambria" w:hAnsi="Cambria"/>
          <w:b/>
          <w:bCs/>
          <w:color w:val="C00000"/>
          <w:sz w:val="32"/>
          <w:szCs w:val="36"/>
          <w:lang w:eastAsia="zh-HK"/>
        </w:rPr>
      </w:pPr>
      <w:r w:rsidRPr="008E6645">
        <w:rPr>
          <w:rFonts w:ascii="Cambria" w:hAnsi="Cambria"/>
          <w:b/>
          <w:bCs/>
          <w:i/>
          <w:color w:val="C00000"/>
          <w:sz w:val="32"/>
          <w:szCs w:val="36"/>
          <w:lang w:eastAsia="zh-HK"/>
        </w:rPr>
        <w:t>Decision to Leave</w:t>
      </w:r>
      <w:r w:rsidRPr="008E6645">
        <w:rPr>
          <w:rFonts w:ascii="Cambria" w:hAnsi="Cambria"/>
          <w:b/>
          <w:bCs/>
          <w:color w:val="C00000"/>
          <w:sz w:val="32"/>
          <w:szCs w:val="36"/>
          <w:lang w:eastAsia="zh-HK"/>
        </w:rPr>
        <w:t xml:space="preserve">, </w:t>
      </w:r>
      <w:r w:rsidR="00BA5EF4" w:rsidRPr="008E6645">
        <w:rPr>
          <w:rFonts w:ascii="Cambria" w:hAnsi="Cambria"/>
          <w:b/>
          <w:bCs/>
          <w:i/>
          <w:color w:val="C00000"/>
          <w:sz w:val="32"/>
          <w:szCs w:val="36"/>
          <w:lang w:eastAsia="zh-HK"/>
        </w:rPr>
        <w:t>Dumplings</w:t>
      </w:r>
      <w:r w:rsidR="00BA5EF4" w:rsidRPr="008E6645">
        <w:rPr>
          <w:rFonts w:ascii="Cambria" w:hAnsi="Cambria"/>
          <w:b/>
          <w:bCs/>
          <w:color w:val="C00000"/>
          <w:sz w:val="32"/>
          <w:szCs w:val="36"/>
          <w:lang w:eastAsia="zh-HK"/>
        </w:rPr>
        <w:t xml:space="preserve">, </w:t>
      </w:r>
      <w:r w:rsidR="00BA5EF4" w:rsidRPr="008E6645">
        <w:rPr>
          <w:rFonts w:ascii="Cambria" w:hAnsi="Cambria"/>
          <w:b/>
          <w:bCs/>
          <w:i/>
          <w:color w:val="C00000"/>
          <w:sz w:val="32"/>
          <w:szCs w:val="36"/>
          <w:lang w:eastAsia="zh-HK"/>
        </w:rPr>
        <w:t>Thirst</w:t>
      </w:r>
    </w:p>
    <w:p w14:paraId="690B8F72" w14:textId="77777777" w:rsidR="006375B7" w:rsidRPr="008E6645" w:rsidRDefault="00722C0E" w:rsidP="00755FEE">
      <w:pPr>
        <w:autoSpaceDE w:val="0"/>
        <w:autoSpaceDN w:val="0"/>
        <w:jc w:val="center"/>
        <w:rPr>
          <w:rFonts w:ascii="Cambria" w:hAnsi="Cambria"/>
          <w:b/>
          <w:bCs/>
          <w:color w:val="C00000"/>
          <w:sz w:val="32"/>
          <w:szCs w:val="36"/>
          <w:lang w:eastAsia="zh-HK"/>
        </w:rPr>
      </w:pPr>
      <w:r w:rsidRPr="008E6645">
        <w:rPr>
          <w:rFonts w:ascii="Cambria" w:hAnsi="Cambria"/>
          <w:b/>
          <w:bCs/>
          <w:color w:val="C00000"/>
          <w:sz w:val="32"/>
          <w:szCs w:val="36"/>
          <w:lang w:eastAsia="zh-HK"/>
        </w:rPr>
        <w:t>Masterclass on Screen Adaptation:</w:t>
      </w:r>
      <w:r w:rsidR="00755FEE" w:rsidRPr="008E6645">
        <w:rPr>
          <w:rFonts w:ascii="Cambria" w:hAnsi="Cambria"/>
          <w:b/>
          <w:bCs/>
          <w:color w:val="C00000"/>
          <w:sz w:val="32"/>
          <w:szCs w:val="36"/>
          <w:lang w:eastAsia="zh-HK"/>
        </w:rPr>
        <w:t xml:space="preserve"> </w:t>
      </w:r>
    </w:p>
    <w:p w14:paraId="3C5822FC" w14:textId="2DCEFDC6" w:rsidR="00722C0E" w:rsidRPr="008E6645" w:rsidRDefault="00722C0E" w:rsidP="00755FEE">
      <w:pPr>
        <w:autoSpaceDE w:val="0"/>
        <w:autoSpaceDN w:val="0"/>
        <w:jc w:val="center"/>
        <w:rPr>
          <w:rFonts w:ascii="Cambria" w:hAnsi="Cambria"/>
          <w:b/>
          <w:bCs/>
          <w:color w:val="C00000"/>
          <w:sz w:val="32"/>
          <w:szCs w:val="36"/>
          <w:lang w:eastAsia="zh-HK"/>
        </w:rPr>
      </w:pPr>
      <w:r w:rsidRPr="008E6645">
        <w:rPr>
          <w:rFonts w:ascii="Cambria" w:hAnsi="Cambria"/>
          <w:b/>
          <w:bCs/>
          <w:color w:val="C00000"/>
          <w:sz w:val="32"/>
          <w:szCs w:val="36"/>
          <w:lang w:eastAsia="zh-HK"/>
        </w:rPr>
        <w:t>A Conversation Between</w:t>
      </w:r>
      <w:r w:rsidR="00A53665" w:rsidRPr="008E6645">
        <w:rPr>
          <w:rFonts w:ascii="Cambria" w:hAnsi="Cambria"/>
          <w:b/>
          <w:bCs/>
          <w:color w:val="C00000"/>
          <w:sz w:val="32"/>
          <w:szCs w:val="36"/>
          <w:lang w:eastAsia="zh-HK"/>
        </w:rPr>
        <w:t xml:space="preserve"> </w:t>
      </w:r>
      <w:r w:rsidRPr="008E6645">
        <w:rPr>
          <w:rFonts w:ascii="Cambria" w:hAnsi="Cambria"/>
          <w:b/>
          <w:bCs/>
          <w:color w:val="C00000"/>
          <w:sz w:val="32"/>
          <w:szCs w:val="36"/>
          <w:lang w:eastAsia="zh-HK"/>
        </w:rPr>
        <w:t>Chung Seo-kyung and Fruit Chan</w:t>
      </w:r>
    </w:p>
    <w:p w14:paraId="78EA6C25" w14:textId="04B20979" w:rsidR="007D78DC" w:rsidRPr="008E6645" w:rsidRDefault="007D78DC" w:rsidP="00755FEE">
      <w:pPr>
        <w:autoSpaceDE w:val="0"/>
        <w:autoSpaceDN w:val="0"/>
        <w:jc w:val="center"/>
        <w:rPr>
          <w:rFonts w:ascii="Cambria" w:hAnsi="Cambria"/>
          <w:b/>
          <w:bCs/>
          <w:color w:val="ED7D31" w:themeColor="accent2"/>
          <w:sz w:val="32"/>
          <w:szCs w:val="36"/>
          <w:lang w:eastAsia="zh-HK"/>
        </w:rPr>
      </w:pPr>
      <w:r w:rsidRPr="008E6645">
        <w:rPr>
          <w:rFonts w:ascii="Cambria" w:hAnsi="Cambria"/>
          <w:b/>
          <w:bCs/>
          <w:color w:val="ED7D31" w:themeColor="accent2"/>
          <w:sz w:val="32"/>
          <w:szCs w:val="36"/>
          <w:lang w:eastAsia="zh-HK"/>
        </w:rPr>
        <w:t>12 – 17 July 2022</w:t>
      </w:r>
    </w:p>
    <w:p w14:paraId="7FA5CE29" w14:textId="4C96F5BA" w:rsidR="00D77DE9" w:rsidRPr="008E6645" w:rsidRDefault="00D77DE9" w:rsidP="00D77DE9">
      <w:pPr>
        <w:autoSpaceDE w:val="0"/>
        <w:autoSpaceDN w:val="0"/>
        <w:adjustRightInd w:val="0"/>
        <w:spacing w:before="240"/>
        <w:contextualSpacing/>
        <w:jc w:val="center"/>
        <w:rPr>
          <w:rFonts w:ascii="Cambria" w:hAnsi="Cambria"/>
          <w:b/>
          <w:color w:val="ED7D31" w:themeColor="accent2"/>
          <w:szCs w:val="24"/>
        </w:rPr>
      </w:pPr>
      <w:r w:rsidRPr="008E6645">
        <w:rPr>
          <w:rFonts w:ascii="Cambria" w:hAnsi="Cambria" w:cs="Arial"/>
          <w:b/>
          <w:color w:val="ED7D31" w:themeColor="accent2"/>
          <w:szCs w:val="24"/>
        </w:rPr>
        <w:t>Louis Koo Cinema, Hong Kong Arts Centre</w:t>
      </w:r>
    </w:p>
    <w:p w14:paraId="16E2F76E" w14:textId="2FA46817" w:rsidR="00D77DE9" w:rsidRPr="008E6645" w:rsidRDefault="00D77DE9" w:rsidP="00D77DE9">
      <w:pPr>
        <w:jc w:val="center"/>
        <w:rPr>
          <w:rFonts w:ascii="Cambria" w:hAnsi="Cambria" w:cs="Arial"/>
          <w:b/>
          <w:color w:val="00B0F0"/>
          <w:szCs w:val="24"/>
        </w:rPr>
      </w:pPr>
      <w:r w:rsidRPr="008E6645">
        <w:rPr>
          <w:rFonts w:ascii="Cambria" w:hAnsi="Cambria" w:cs="Arial"/>
          <w:b/>
          <w:color w:val="00B0F0"/>
          <w:szCs w:val="24"/>
        </w:rPr>
        <w:t xml:space="preserve">Tickets are available </w:t>
      </w:r>
      <w:r w:rsidR="00A17AE5" w:rsidRPr="008E6645">
        <w:rPr>
          <w:rFonts w:ascii="Cambria" w:hAnsi="Cambria" w:cs="Arial"/>
          <w:b/>
          <w:color w:val="00B0F0"/>
          <w:szCs w:val="24"/>
        </w:rPr>
        <w:t xml:space="preserve">now </w:t>
      </w:r>
      <w:r w:rsidR="003D6B4D" w:rsidRPr="008E6645">
        <w:rPr>
          <w:rFonts w:ascii="Cambria" w:hAnsi="Cambria" w:cs="Arial"/>
          <w:b/>
          <w:color w:val="00B0F0"/>
          <w:szCs w:val="24"/>
        </w:rPr>
        <w:t>on</w:t>
      </w:r>
      <w:r w:rsidRPr="008E6645">
        <w:rPr>
          <w:rFonts w:ascii="Cambria" w:hAnsi="Cambria" w:cs="Arial"/>
          <w:b/>
          <w:color w:val="00B0F0"/>
          <w:szCs w:val="24"/>
        </w:rPr>
        <w:t xml:space="preserve"> </w:t>
      </w:r>
      <w:r w:rsidR="00B46496" w:rsidRPr="008E6645">
        <w:rPr>
          <w:rFonts w:ascii="Cambria" w:hAnsi="Cambria" w:cs="Arial"/>
          <w:b/>
          <w:color w:val="00B0F0"/>
          <w:szCs w:val="24"/>
        </w:rPr>
        <w:t>POPTICKET</w:t>
      </w:r>
    </w:p>
    <w:p w14:paraId="4B75B7A3" w14:textId="1B8E57A3" w:rsidR="00061F0A" w:rsidRPr="00D139D0" w:rsidRDefault="007958F2" w:rsidP="00061F0A">
      <w:pPr>
        <w:jc w:val="center"/>
        <w:rPr>
          <w:rFonts w:ascii="Cambria" w:hAnsi="Cambria"/>
          <w:b/>
          <w:bCs/>
          <w:sz w:val="22"/>
        </w:rPr>
      </w:pPr>
      <w:r w:rsidRPr="00D139D0">
        <w:rPr>
          <w:rFonts w:ascii="Cambria" w:hAnsi="Cambria" w:cs="Arial"/>
          <w:sz w:val="22"/>
        </w:rPr>
        <w:br/>
      </w:r>
      <w:r w:rsidR="00061F0A" w:rsidRPr="00D139D0">
        <w:rPr>
          <w:rFonts w:ascii="Cambria" w:eastAsiaTheme="majorEastAsia" w:hAnsi="Cambria" w:cs="Arial"/>
          <w:b/>
          <w:noProof/>
          <w:color w:val="C00000"/>
          <w:sz w:val="28"/>
          <w:szCs w:val="30"/>
        </w:rPr>
        <w:drawing>
          <wp:inline distT="0" distB="0" distL="0" distR="0" wp14:anchorId="15B7D336" wp14:editId="38E75E18">
            <wp:extent cx="5448300" cy="3057525"/>
            <wp:effectExtent l="0" t="0" r="0" b="9525"/>
            <wp:docPr id="1" name="圖片 1" descr="C:\Users\JacquelineTong\AppData\Local\Microsoft\Windows\INetCache\Content.Word\new banner_3751 x 2110 .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elineTong\AppData\Local\Microsoft\Windows\INetCache\Content.Word\new banner_3751 x 2110 .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448300" cy="3057525"/>
                    </a:xfrm>
                    <a:prstGeom prst="rect">
                      <a:avLst/>
                    </a:prstGeom>
                    <a:noFill/>
                    <a:ln>
                      <a:noFill/>
                    </a:ln>
                  </pic:spPr>
                </pic:pic>
              </a:graphicData>
            </a:graphic>
          </wp:inline>
        </w:drawing>
      </w:r>
    </w:p>
    <w:p w14:paraId="05A5E89B" w14:textId="77777777" w:rsidR="00061F0A" w:rsidRPr="00D139D0" w:rsidRDefault="00061F0A" w:rsidP="00D14EB4">
      <w:pPr>
        <w:jc w:val="both"/>
        <w:rPr>
          <w:rFonts w:ascii="Cambria" w:hAnsi="Cambria"/>
          <w:b/>
          <w:bCs/>
          <w:sz w:val="22"/>
        </w:rPr>
      </w:pPr>
    </w:p>
    <w:p w14:paraId="2CBF5848" w14:textId="193E49E7" w:rsidR="00D14EB4" w:rsidRPr="00D139D0" w:rsidRDefault="00A53665" w:rsidP="00D14EB4">
      <w:pPr>
        <w:jc w:val="both"/>
        <w:rPr>
          <w:rFonts w:ascii="Cambria" w:hAnsi="Cambria" w:cs="Arial"/>
          <w:sz w:val="22"/>
        </w:rPr>
      </w:pPr>
      <w:r w:rsidRPr="00D139D0">
        <w:rPr>
          <w:rFonts w:ascii="Cambria" w:hAnsi="Cambria"/>
          <w:b/>
          <w:bCs/>
          <w:sz w:val="22"/>
        </w:rPr>
        <w:t>New Waves, New Shores: Busan International Film Festival</w:t>
      </w:r>
      <w:r w:rsidRPr="00D139D0">
        <w:rPr>
          <w:rFonts w:ascii="Cambria" w:hAnsi="Cambria"/>
          <w:bCs/>
          <w:sz w:val="22"/>
        </w:rPr>
        <w:t xml:space="preserve"> is back with three screenings and a masterclass! </w:t>
      </w:r>
      <w:r w:rsidR="0026241F" w:rsidRPr="00D139D0">
        <w:rPr>
          <w:rFonts w:ascii="Cambria" w:hAnsi="Cambria"/>
          <w:bCs/>
          <w:sz w:val="22"/>
        </w:rPr>
        <w:t>The</w:t>
      </w:r>
      <w:r w:rsidRPr="00D139D0">
        <w:rPr>
          <w:rFonts w:ascii="Cambria" w:hAnsi="Cambria"/>
          <w:bCs/>
          <w:sz w:val="22"/>
        </w:rPr>
        <w:t xml:space="preserve"> moving image programme is presented by</w:t>
      </w:r>
      <w:r w:rsidR="0026241F" w:rsidRPr="00D139D0">
        <w:rPr>
          <w:rFonts w:ascii="Cambria" w:hAnsi="Cambria"/>
          <w:bCs/>
          <w:sz w:val="22"/>
        </w:rPr>
        <w:t xml:space="preserve"> </w:t>
      </w:r>
      <w:r w:rsidR="0026241F" w:rsidRPr="00D139D0">
        <w:rPr>
          <w:rFonts w:ascii="Cambria" w:hAnsi="Cambria"/>
          <w:b/>
          <w:bCs/>
          <w:sz w:val="22"/>
        </w:rPr>
        <w:t>Hong Kong Arts Centre (HKAC)</w:t>
      </w:r>
      <w:r w:rsidRPr="00D139D0">
        <w:rPr>
          <w:rFonts w:ascii="Cambria" w:hAnsi="Cambria"/>
          <w:bCs/>
          <w:sz w:val="22"/>
        </w:rPr>
        <w:t xml:space="preserve">, </w:t>
      </w:r>
      <w:r w:rsidR="0026241F" w:rsidRPr="00D139D0">
        <w:rPr>
          <w:rFonts w:ascii="Cambria" w:hAnsi="Cambria"/>
          <w:bCs/>
          <w:sz w:val="22"/>
        </w:rPr>
        <w:t>financially supported by</w:t>
      </w:r>
      <w:r w:rsidR="0026241F" w:rsidRPr="00D139D0">
        <w:rPr>
          <w:rFonts w:ascii="Cambria" w:hAnsi="Cambria"/>
          <w:b/>
          <w:bCs/>
          <w:sz w:val="22"/>
        </w:rPr>
        <w:t xml:space="preserve"> </w:t>
      </w:r>
      <w:r w:rsidR="0026241F" w:rsidRPr="00D139D0">
        <w:rPr>
          <w:rFonts w:ascii="Cambria" w:hAnsi="Cambria" w:cs="Arial"/>
          <w:sz w:val="22"/>
        </w:rPr>
        <w:t xml:space="preserve">the </w:t>
      </w:r>
      <w:r w:rsidR="0026241F" w:rsidRPr="00D139D0">
        <w:rPr>
          <w:rFonts w:ascii="Cambria" w:hAnsi="Cambria" w:cs="Arial"/>
          <w:b/>
          <w:sz w:val="22"/>
        </w:rPr>
        <w:t>Film Development Fund, Create Hong Kong</w:t>
      </w:r>
      <w:r w:rsidR="0026241F" w:rsidRPr="00D139D0">
        <w:rPr>
          <w:rFonts w:ascii="Cambria" w:hAnsi="Cambria"/>
          <w:bCs/>
          <w:sz w:val="22"/>
        </w:rPr>
        <w:t xml:space="preserve">, </w:t>
      </w:r>
      <w:r w:rsidRPr="00D139D0">
        <w:rPr>
          <w:rFonts w:ascii="Cambria" w:hAnsi="Cambria"/>
          <w:bCs/>
          <w:sz w:val="22"/>
        </w:rPr>
        <w:t xml:space="preserve">and </w:t>
      </w:r>
      <w:r w:rsidR="006D0015" w:rsidRPr="00D139D0">
        <w:rPr>
          <w:rFonts w:ascii="Cambria" w:hAnsi="Cambria"/>
          <w:bCs/>
          <w:sz w:val="22"/>
        </w:rPr>
        <w:t>in</w:t>
      </w:r>
      <w:r w:rsidR="0026241F" w:rsidRPr="00D139D0">
        <w:rPr>
          <w:rFonts w:ascii="Cambria" w:hAnsi="Cambria"/>
          <w:bCs/>
          <w:sz w:val="22"/>
        </w:rPr>
        <w:t xml:space="preserve"> </w:t>
      </w:r>
      <w:r w:rsidR="006D0015" w:rsidRPr="00D139D0">
        <w:rPr>
          <w:rFonts w:ascii="Cambria" w:hAnsi="Cambria"/>
          <w:bCs/>
          <w:sz w:val="22"/>
        </w:rPr>
        <w:t>f</w:t>
      </w:r>
      <w:r w:rsidR="0026241F" w:rsidRPr="00D139D0">
        <w:rPr>
          <w:rFonts w:ascii="Cambria" w:hAnsi="Cambria"/>
          <w:bCs/>
          <w:sz w:val="22"/>
        </w:rPr>
        <w:t xml:space="preserve">estival </w:t>
      </w:r>
      <w:r w:rsidR="006D0015" w:rsidRPr="00D139D0">
        <w:rPr>
          <w:rFonts w:ascii="Cambria" w:hAnsi="Cambria"/>
          <w:bCs/>
          <w:sz w:val="22"/>
        </w:rPr>
        <w:t>p</w:t>
      </w:r>
      <w:r w:rsidR="0026241F" w:rsidRPr="00D139D0">
        <w:rPr>
          <w:rFonts w:ascii="Cambria" w:hAnsi="Cambria"/>
          <w:bCs/>
          <w:sz w:val="22"/>
        </w:rPr>
        <w:t>artner</w:t>
      </w:r>
      <w:r w:rsidR="006D0015" w:rsidRPr="00D139D0">
        <w:rPr>
          <w:rFonts w:ascii="Cambria" w:hAnsi="Cambria"/>
          <w:bCs/>
          <w:sz w:val="22"/>
        </w:rPr>
        <w:t>ship with</w:t>
      </w:r>
      <w:r w:rsidR="0026241F" w:rsidRPr="00D139D0">
        <w:rPr>
          <w:rFonts w:ascii="Cambria" w:hAnsi="Cambria"/>
          <w:bCs/>
          <w:sz w:val="22"/>
        </w:rPr>
        <w:t xml:space="preserve"> the </w:t>
      </w:r>
      <w:r w:rsidR="0026241F" w:rsidRPr="00D139D0">
        <w:rPr>
          <w:rFonts w:ascii="Cambria" w:hAnsi="Cambria"/>
          <w:b/>
          <w:bCs/>
          <w:sz w:val="22"/>
        </w:rPr>
        <w:t>Busan International Film Festival</w:t>
      </w:r>
      <w:r w:rsidR="007B682B" w:rsidRPr="00D139D0">
        <w:rPr>
          <w:rFonts w:ascii="Cambria" w:hAnsi="Cambria"/>
          <w:b/>
          <w:bCs/>
          <w:sz w:val="22"/>
        </w:rPr>
        <w:t xml:space="preserve"> (BIFF)</w:t>
      </w:r>
      <w:r w:rsidRPr="00D139D0">
        <w:rPr>
          <w:rFonts w:ascii="Cambria" w:hAnsi="Cambria"/>
          <w:bCs/>
          <w:sz w:val="22"/>
        </w:rPr>
        <w:t xml:space="preserve">. </w:t>
      </w:r>
      <w:r w:rsidR="00D14EB4" w:rsidRPr="00D139D0">
        <w:rPr>
          <w:rFonts w:ascii="Cambria" w:eastAsia="Cambria" w:hAnsi="Cambria" w:cs="Cambria"/>
          <w:sz w:val="22"/>
        </w:rPr>
        <w:t xml:space="preserve">Through an integrated series of </w:t>
      </w:r>
      <w:r w:rsidR="00D14EB4" w:rsidRPr="00D139D0">
        <w:rPr>
          <w:rFonts w:ascii="Cambria" w:eastAsia="Cambria" w:hAnsi="Cambria" w:cs="Cambria"/>
          <w:b/>
          <w:bCs/>
          <w:sz w:val="22"/>
        </w:rPr>
        <w:t xml:space="preserve">screenings, talks, workshops and </w:t>
      </w:r>
      <w:r w:rsidR="00D14EB4" w:rsidRPr="00D139D0">
        <w:rPr>
          <w:rFonts w:ascii="Cambria" w:hAnsi="Cambria" w:cs="Cambria"/>
          <w:b/>
          <w:bCs/>
          <w:sz w:val="22"/>
        </w:rPr>
        <w:t xml:space="preserve">a </w:t>
      </w:r>
      <w:r w:rsidR="00CD12EF" w:rsidRPr="00D139D0">
        <w:rPr>
          <w:rFonts w:ascii="Cambria" w:eastAsia="Cambria" w:hAnsi="Cambria" w:cs="Cambria"/>
          <w:b/>
          <w:bCs/>
          <w:sz w:val="22"/>
        </w:rPr>
        <w:t>m</w:t>
      </w:r>
      <w:r w:rsidR="00D14EB4" w:rsidRPr="00D139D0">
        <w:rPr>
          <w:rFonts w:ascii="Cambria" w:eastAsia="Cambria" w:hAnsi="Cambria" w:cs="Cambria"/>
          <w:b/>
          <w:bCs/>
          <w:sz w:val="22"/>
        </w:rPr>
        <w:t>asterclass</w:t>
      </w:r>
      <w:r w:rsidR="00D14EB4" w:rsidRPr="00D139D0">
        <w:rPr>
          <w:rFonts w:ascii="Cambria" w:eastAsia="Cambria" w:hAnsi="Cambria" w:cs="Cambria"/>
          <w:sz w:val="22"/>
        </w:rPr>
        <w:t>, the programme aims to introduce the cross currents in Hong Kong and Korean cinema, as well as the importance of BIFF as one of the leading film festivals in Asia. The screenings comprise a Hong Kong showcase curated by Maggie Lee</w:t>
      </w:r>
      <w:r w:rsidR="00D14EB4" w:rsidRPr="00D139D0">
        <w:rPr>
          <w:rFonts w:ascii="Cambria" w:hAnsi="Cambria" w:cs="Arial"/>
          <w:sz w:val="22"/>
        </w:rPr>
        <w:t xml:space="preserve"> (Asia Chief Film Critic, </w:t>
      </w:r>
      <w:r w:rsidR="00D14EB4" w:rsidRPr="00D139D0">
        <w:rPr>
          <w:rFonts w:ascii="Cambria" w:hAnsi="Cambria" w:cs="Arial"/>
          <w:i/>
          <w:sz w:val="22"/>
        </w:rPr>
        <w:t>Variety</w:t>
      </w:r>
      <w:r w:rsidR="00D14EB4" w:rsidRPr="00D139D0">
        <w:rPr>
          <w:rFonts w:ascii="Cambria" w:hAnsi="Cambria" w:cs="Arial"/>
          <w:sz w:val="22"/>
        </w:rPr>
        <w:t>; curator for Tokyo and Vancouver International Film Festivals)</w:t>
      </w:r>
      <w:r w:rsidR="00D14EB4" w:rsidRPr="00D139D0">
        <w:rPr>
          <w:rFonts w:ascii="Cambria" w:eastAsia="Cambria" w:hAnsi="Cambria" w:cs="Cambria"/>
          <w:sz w:val="22"/>
        </w:rPr>
        <w:t>, and a Korean showcase co-curated by Lee and Nam</w:t>
      </w:r>
      <w:r w:rsidR="00D14EB4" w:rsidRPr="00D139D0">
        <w:rPr>
          <w:rFonts w:ascii="Cambria" w:hAnsi="Cambria" w:cs="Arial"/>
          <w:sz w:val="22"/>
        </w:rPr>
        <w:t xml:space="preserve"> Dong-chul (Program Director, Busan International Film Festival)</w:t>
      </w:r>
      <w:r w:rsidR="00D14EB4" w:rsidRPr="00D139D0">
        <w:rPr>
          <w:rFonts w:ascii="Cambria" w:eastAsia="Cambria" w:hAnsi="Cambria" w:cs="Cambria"/>
          <w:sz w:val="22"/>
        </w:rPr>
        <w:t>.</w:t>
      </w:r>
      <w:r w:rsidR="00D14EB4" w:rsidRPr="00D139D0">
        <w:rPr>
          <w:rFonts w:ascii="Cambria" w:hAnsi="Cambria" w:cs="Arial"/>
          <w:sz w:val="22"/>
        </w:rPr>
        <w:t xml:space="preserve"> </w:t>
      </w:r>
    </w:p>
    <w:p w14:paraId="7E91EC75" w14:textId="77777777" w:rsidR="00D14EB4" w:rsidRPr="00D139D0" w:rsidRDefault="00D14EB4" w:rsidP="0026629D">
      <w:pPr>
        <w:jc w:val="both"/>
        <w:rPr>
          <w:rFonts w:ascii="Cambria" w:hAnsi="Cambria"/>
          <w:bCs/>
          <w:color w:val="FF0000"/>
          <w:sz w:val="22"/>
        </w:rPr>
      </w:pPr>
    </w:p>
    <w:p w14:paraId="4BD33BDB" w14:textId="73D9E1BA" w:rsidR="00142583" w:rsidRPr="00D139D0" w:rsidRDefault="00A53665" w:rsidP="0026629D">
      <w:pPr>
        <w:jc w:val="both"/>
        <w:rPr>
          <w:rFonts w:ascii="Cambria" w:hAnsi="Cambria" w:cs="Arial"/>
          <w:color w:val="FF0000"/>
          <w:sz w:val="22"/>
        </w:rPr>
      </w:pPr>
      <w:r w:rsidRPr="00D139D0">
        <w:rPr>
          <w:rFonts w:ascii="Cambria" w:hAnsi="Cambria"/>
          <w:bCs/>
          <w:color w:val="FF0000"/>
          <w:sz w:val="22"/>
        </w:rPr>
        <w:t xml:space="preserve">Previously brought to a halt by the pandemic, the programme now brings back screenings of </w:t>
      </w:r>
      <w:r w:rsidRPr="00D139D0">
        <w:rPr>
          <w:rFonts w:ascii="Cambria" w:hAnsi="Cambria"/>
          <w:b/>
          <w:bCs/>
          <w:i/>
          <w:color w:val="FF0000"/>
          <w:sz w:val="22"/>
        </w:rPr>
        <w:t>Too Many Ways to Be No. 1</w:t>
      </w:r>
      <w:r w:rsidRPr="00D139D0">
        <w:rPr>
          <w:rFonts w:ascii="Cambria" w:hAnsi="Cambria"/>
          <w:bCs/>
          <w:color w:val="FF0000"/>
          <w:sz w:val="22"/>
        </w:rPr>
        <w:t xml:space="preserve">, </w:t>
      </w:r>
      <w:r w:rsidRPr="00D139D0">
        <w:rPr>
          <w:rFonts w:ascii="Cambria" w:hAnsi="Cambria"/>
          <w:b/>
          <w:bCs/>
          <w:i/>
          <w:color w:val="FF0000"/>
          <w:sz w:val="22"/>
        </w:rPr>
        <w:t>Dumplings</w:t>
      </w:r>
      <w:r w:rsidRPr="00D139D0">
        <w:rPr>
          <w:rFonts w:ascii="Cambria" w:hAnsi="Cambria"/>
          <w:bCs/>
          <w:color w:val="FF0000"/>
          <w:sz w:val="22"/>
        </w:rPr>
        <w:t xml:space="preserve"> and </w:t>
      </w:r>
      <w:r w:rsidRPr="00D139D0">
        <w:rPr>
          <w:rFonts w:ascii="Cambria" w:hAnsi="Cambria"/>
          <w:b/>
          <w:bCs/>
          <w:i/>
          <w:color w:val="FF0000"/>
          <w:sz w:val="22"/>
        </w:rPr>
        <w:t>Thirst</w:t>
      </w:r>
      <w:r w:rsidRPr="00D139D0">
        <w:rPr>
          <w:rFonts w:ascii="Cambria" w:hAnsi="Cambria"/>
          <w:bCs/>
          <w:color w:val="FF0000"/>
          <w:sz w:val="22"/>
        </w:rPr>
        <w:t xml:space="preserve">, and </w:t>
      </w:r>
      <w:r w:rsidRPr="00D139D0">
        <w:rPr>
          <w:rFonts w:ascii="Cambria" w:hAnsi="Cambria"/>
          <w:b/>
          <w:bCs/>
          <w:color w:val="FF0000"/>
          <w:sz w:val="22"/>
        </w:rPr>
        <w:t>Masterclass on Screen Adaptation: A Conversation Between Chung Seo-kyung and Fruit Chan</w:t>
      </w:r>
      <w:r w:rsidR="00D6691F" w:rsidRPr="00D139D0">
        <w:rPr>
          <w:rFonts w:ascii="Cambria" w:hAnsi="Cambria"/>
          <w:bCs/>
          <w:color w:val="FF0000"/>
          <w:sz w:val="22"/>
        </w:rPr>
        <w:t xml:space="preserve">, along with an early bird screening of </w:t>
      </w:r>
      <w:r w:rsidR="00D6691F" w:rsidRPr="00D139D0">
        <w:rPr>
          <w:rFonts w:ascii="Cambria" w:hAnsi="Cambria"/>
          <w:b/>
          <w:bCs/>
          <w:i/>
          <w:color w:val="FF0000"/>
          <w:sz w:val="22"/>
        </w:rPr>
        <w:t>Decision to Leave</w:t>
      </w:r>
      <w:r w:rsidR="00D6691F" w:rsidRPr="00D139D0">
        <w:rPr>
          <w:rFonts w:ascii="Cambria" w:hAnsi="Cambria"/>
          <w:bCs/>
          <w:color w:val="FF0000"/>
          <w:sz w:val="22"/>
        </w:rPr>
        <w:t>, Park Chan-wook’s latest work.</w:t>
      </w:r>
    </w:p>
    <w:p w14:paraId="2FBA16A5" w14:textId="702F804A" w:rsidR="00A2456C" w:rsidRPr="00D139D0" w:rsidRDefault="00A2456C" w:rsidP="0026629D">
      <w:pPr>
        <w:jc w:val="both"/>
        <w:rPr>
          <w:rFonts w:ascii="Cambria" w:hAnsi="Cambria" w:cs="Arial"/>
          <w:sz w:val="22"/>
        </w:rPr>
      </w:pPr>
    </w:p>
    <w:p w14:paraId="695985D9" w14:textId="7E0774C8" w:rsidR="00172CFC" w:rsidRPr="00D139D0" w:rsidRDefault="00172CFC" w:rsidP="0026629D">
      <w:pPr>
        <w:jc w:val="both"/>
        <w:rPr>
          <w:rFonts w:ascii="Cambria" w:hAnsi="Cambria" w:cs="Arial"/>
          <w:sz w:val="22"/>
        </w:rPr>
      </w:pPr>
      <w:r w:rsidRPr="00D139D0">
        <w:rPr>
          <w:rFonts w:ascii="Cambria" w:hAnsi="Cambria" w:cs="Arial"/>
          <w:b/>
          <w:i/>
          <w:sz w:val="22"/>
        </w:rPr>
        <w:t>Too Many Ways to Be No. 1</w:t>
      </w:r>
      <w:r w:rsidR="00605E1A" w:rsidRPr="00D139D0">
        <w:rPr>
          <w:rFonts w:ascii="Cambria" w:hAnsi="Cambria" w:cs="Arial"/>
          <w:sz w:val="22"/>
        </w:rPr>
        <w:t xml:space="preserve">, </w:t>
      </w:r>
      <w:r w:rsidRPr="00D139D0">
        <w:rPr>
          <w:rFonts w:ascii="Cambria" w:hAnsi="Cambria" w:cs="Arial"/>
          <w:sz w:val="22"/>
        </w:rPr>
        <w:t>the often talked about but rarely</w:t>
      </w:r>
      <w:r w:rsidR="00605E1A" w:rsidRPr="00D139D0">
        <w:rPr>
          <w:rFonts w:ascii="Cambria" w:hAnsi="Cambria" w:cs="Arial"/>
          <w:sz w:val="22"/>
        </w:rPr>
        <w:t xml:space="preserve"> </w:t>
      </w:r>
      <w:r w:rsidRPr="00D139D0">
        <w:rPr>
          <w:rFonts w:ascii="Cambria" w:hAnsi="Cambria" w:cs="Arial"/>
          <w:sz w:val="22"/>
        </w:rPr>
        <w:t xml:space="preserve">screened Hong Kong </w:t>
      </w:r>
      <w:r w:rsidR="00605E1A" w:rsidRPr="00D139D0">
        <w:rPr>
          <w:rFonts w:ascii="Cambria" w:hAnsi="Cambria" w:cs="Arial"/>
          <w:sz w:val="22"/>
        </w:rPr>
        <w:t xml:space="preserve">classic directed by Wai Ka-fai, </w:t>
      </w:r>
      <w:r w:rsidR="004A7906" w:rsidRPr="00D139D0">
        <w:rPr>
          <w:rFonts w:ascii="Cambria" w:hAnsi="Cambria" w:cs="Arial"/>
          <w:sz w:val="22"/>
        </w:rPr>
        <w:lastRenderedPageBreak/>
        <w:t>will return</w:t>
      </w:r>
      <w:r w:rsidR="00D6691F" w:rsidRPr="00D139D0">
        <w:rPr>
          <w:rFonts w:ascii="Cambria" w:hAnsi="Cambria" w:cs="Arial"/>
          <w:sz w:val="22"/>
        </w:rPr>
        <w:t xml:space="preserve"> with </w:t>
      </w:r>
      <w:r w:rsidR="00D6691F" w:rsidRPr="00D139D0">
        <w:rPr>
          <w:rFonts w:ascii="Cambria" w:hAnsi="Cambria" w:cs="Arial"/>
          <w:b/>
          <w:sz w:val="22"/>
        </w:rPr>
        <w:t>two screenings</w:t>
      </w:r>
      <w:r w:rsidR="004A7906" w:rsidRPr="00D139D0">
        <w:rPr>
          <w:rFonts w:ascii="Cambria" w:hAnsi="Cambria" w:cs="Arial"/>
          <w:sz w:val="22"/>
        </w:rPr>
        <w:t xml:space="preserve"> to the Louis Koo Cinema of HKAC. Before</w:t>
      </w:r>
      <w:r w:rsidR="00605E1A" w:rsidRPr="00D139D0">
        <w:rPr>
          <w:rFonts w:ascii="Cambria" w:hAnsi="Cambria" w:cs="Arial"/>
          <w:sz w:val="22"/>
        </w:rPr>
        <w:t xml:space="preserve"> </w:t>
      </w:r>
      <w:r w:rsidR="004A7906" w:rsidRPr="00D139D0">
        <w:rPr>
          <w:rFonts w:ascii="Cambria" w:hAnsi="Cambria" w:cs="Arial"/>
          <w:sz w:val="22"/>
        </w:rPr>
        <w:t xml:space="preserve">Omicron hit the city, </w:t>
      </w:r>
      <w:r w:rsidR="00D6691F" w:rsidRPr="00D139D0">
        <w:rPr>
          <w:rFonts w:ascii="Cambria" w:hAnsi="Cambria" w:cs="Arial"/>
          <w:sz w:val="22"/>
        </w:rPr>
        <w:t xml:space="preserve">all </w:t>
      </w:r>
      <w:r w:rsidR="004A7906" w:rsidRPr="00D139D0">
        <w:rPr>
          <w:rFonts w:ascii="Cambria" w:hAnsi="Cambria" w:cs="Arial"/>
          <w:sz w:val="22"/>
        </w:rPr>
        <w:t>three screenings of the legendary film were completely sold out.</w:t>
      </w:r>
    </w:p>
    <w:p w14:paraId="10A24DE6" w14:textId="3D933A49" w:rsidR="004A7906" w:rsidRPr="00D139D0" w:rsidRDefault="004A7906" w:rsidP="0026629D">
      <w:pPr>
        <w:jc w:val="both"/>
        <w:rPr>
          <w:rFonts w:ascii="Cambria" w:hAnsi="Cambria" w:cs="Arial"/>
          <w:sz w:val="22"/>
        </w:rPr>
      </w:pPr>
    </w:p>
    <w:p w14:paraId="59804D74" w14:textId="77777777" w:rsidR="004A21C6" w:rsidRDefault="004A7906" w:rsidP="00885E22">
      <w:pPr>
        <w:jc w:val="both"/>
        <w:rPr>
          <w:rFonts w:ascii="Cambria" w:hAnsi="Cambria" w:cs="Arial"/>
          <w:sz w:val="22"/>
        </w:rPr>
      </w:pPr>
      <w:r w:rsidRPr="00D139D0">
        <w:rPr>
          <w:rFonts w:ascii="Cambria" w:hAnsi="Cambria" w:cs="Arial"/>
          <w:sz w:val="22"/>
        </w:rPr>
        <w:t xml:space="preserve">The programme will close with </w:t>
      </w:r>
      <w:r w:rsidRPr="00D139D0">
        <w:rPr>
          <w:rFonts w:ascii="Cambria" w:eastAsia="Cambria" w:hAnsi="Cambria" w:cs="Cambria"/>
          <w:b/>
          <w:bCs/>
          <w:sz w:val="22"/>
        </w:rPr>
        <w:t xml:space="preserve">Masterclass on Screen Adaptation: A Conversation Between Chung Seo-kyung and Fruit Chan </w:t>
      </w:r>
      <w:r w:rsidRPr="00D139D0">
        <w:rPr>
          <w:rFonts w:ascii="Cambria" w:hAnsi="Cambria" w:cs="Arial"/>
          <w:sz w:val="22"/>
        </w:rPr>
        <w:t xml:space="preserve">at </w:t>
      </w:r>
      <w:r w:rsidR="00D6691F" w:rsidRPr="00D139D0">
        <w:rPr>
          <w:rFonts w:ascii="Cambria" w:hAnsi="Cambria" w:cs="Arial"/>
          <w:sz w:val="22"/>
        </w:rPr>
        <w:t>5</w:t>
      </w:r>
      <w:r w:rsidRPr="00D139D0">
        <w:rPr>
          <w:rFonts w:ascii="Cambria" w:hAnsi="Cambria" w:cs="Arial"/>
          <w:sz w:val="22"/>
        </w:rPr>
        <w:t>:</w:t>
      </w:r>
      <w:r w:rsidR="00D6691F" w:rsidRPr="00D139D0">
        <w:rPr>
          <w:rFonts w:ascii="Cambria" w:hAnsi="Cambria" w:cs="Arial"/>
          <w:sz w:val="22"/>
        </w:rPr>
        <w:t>15</w:t>
      </w:r>
      <w:r w:rsidRPr="00D139D0">
        <w:rPr>
          <w:rFonts w:ascii="Cambria" w:hAnsi="Cambria" w:cs="Arial"/>
          <w:sz w:val="22"/>
        </w:rPr>
        <w:t xml:space="preserve">pm on </w:t>
      </w:r>
      <w:r w:rsidR="00D6691F" w:rsidRPr="00D139D0">
        <w:rPr>
          <w:rFonts w:ascii="Cambria" w:hAnsi="Cambria" w:cs="Arial"/>
          <w:sz w:val="22"/>
        </w:rPr>
        <w:t>17/7</w:t>
      </w:r>
      <w:r w:rsidRPr="00D139D0">
        <w:rPr>
          <w:rFonts w:ascii="Cambria" w:hAnsi="Cambria" w:cs="Arial"/>
          <w:sz w:val="22"/>
        </w:rPr>
        <w:t xml:space="preserve"> 2022</w:t>
      </w:r>
      <w:r w:rsidRPr="00D139D0">
        <w:rPr>
          <w:rFonts w:ascii="Cambria" w:eastAsia="Cambria" w:hAnsi="Cambria" w:cs="Cambria"/>
          <w:bCs/>
          <w:sz w:val="22"/>
        </w:rPr>
        <w:t xml:space="preserve">. </w:t>
      </w:r>
      <w:r w:rsidR="00A2456C" w:rsidRPr="00D139D0">
        <w:rPr>
          <w:rFonts w:ascii="Cambria" w:hAnsi="Cambria" w:cs="Arial"/>
          <w:b/>
          <w:sz w:val="22"/>
        </w:rPr>
        <w:t>Chung Seo-kyung</w:t>
      </w:r>
      <w:r w:rsidR="00A2456C" w:rsidRPr="00D139D0">
        <w:rPr>
          <w:rFonts w:ascii="Cambria" w:hAnsi="Cambria" w:cs="Arial"/>
          <w:sz w:val="22"/>
        </w:rPr>
        <w:t xml:space="preserve">, </w:t>
      </w:r>
      <w:r w:rsidR="00EF620A" w:rsidRPr="00D139D0">
        <w:rPr>
          <w:rFonts w:ascii="Cambria" w:hAnsi="Cambria" w:cs="Arial"/>
          <w:sz w:val="22"/>
        </w:rPr>
        <w:t xml:space="preserve">Korean screenwriter </w:t>
      </w:r>
      <w:r w:rsidR="00C924F2" w:rsidRPr="00D139D0">
        <w:rPr>
          <w:rFonts w:ascii="Cambria" w:hAnsi="Cambria" w:cs="Arial"/>
          <w:sz w:val="22"/>
        </w:rPr>
        <w:t xml:space="preserve">known for her </w:t>
      </w:r>
      <w:r w:rsidR="00EF620A" w:rsidRPr="00D139D0">
        <w:rPr>
          <w:rFonts w:ascii="Cambria" w:hAnsi="Cambria" w:cs="Arial"/>
          <w:sz w:val="22"/>
        </w:rPr>
        <w:t>frequent collaborat</w:t>
      </w:r>
      <w:r w:rsidR="00C924F2" w:rsidRPr="00D139D0">
        <w:rPr>
          <w:rFonts w:ascii="Cambria" w:hAnsi="Cambria" w:cs="Arial"/>
          <w:sz w:val="22"/>
        </w:rPr>
        <w:t xml:space="preserve">ion with </w:t>
      </w:r>
      <w:r w:rsidR="00EF620A" w:rsidRPr="00D139D0">
        <w:rPr>
          <w:rFonts w:ascii="Cambria" w:hAnsi="Cambria" w:cs="Arial"/>
          <w:sz w:val="22"/>
        </w:rPr>
        <w:t xml:space="preserve">Park Chan-wook, and </w:t>
      </w:r>
      <w:r w:rsidR="00EF620A" w:rsidRPr="00D139D0">
        <w:rPr>
          <w:rFonts w:ascii="Cambria" w:hAnsi="Cambria" w:cs="Arial"/>
          <w:b/>
          <w:sz w:val="22"/>
        </w:rPr>
        <w:t>Fruit Chan</w:t>
      </w:r>
      <w:r w:rsidR="00EF620A" w:rsidRPr="00D139D0">
        <w:rPr>
          <w:rFonts w:ascii="Cambria" w:hAnsi="Cambria" w:cs="Arial"/>
          <w:sz w:val="22"/>
        </w:rPr>
        <w:t xml:space="preserve">, award-winning Hong Kong writer-director, </w:t>
      </w:r>
      <w:r w:rsidR="00C924F2" w:rsidRPr="00D139D0">
        <w:rPr>
          <w:rFonts w:ascii="Cambria" w:hAnsi="Cambria" w:cs="Arial"/>
          <w:sz w:val="22"/>
        </w:rPr>
        <w:t xml:space="preserve">will </w:t>
      </w:r>
      <w:r w:rsidRPr="00D139D0">
        <w:rPr>
          <w:rFonts w:ascii="Cambria" w:hAnsi="Cambria" w:cs="Arial"/>
          <w:sz w:val="22"/>
        </w:rPr>
        <w:t>share</w:t>
      </w:r>
      <w:r w:rsidR="0003243A" w:rsidRPr="00D139D0">
        <w:rPr>
          <w:rFonts w:ascii="Cambria" w:hAnsi="Cambria" w:cs="Arial"/>
          <w:sz w:val="22"/>
        </w:rPr>
        <w:t xml:space="preserve"> their experience on </w:t>
      </w:r>
      <w:r w:rsidR="00EF620A" w:rsidRPr="00D139D0">
        <w:rPr>
          <w:rFonts w:ascii="Cambria" w:hAnsi="Cambria" w:cs="Arial"/>
          <w:sz w:val="22"/>
        </w:rPr>
        <w:t xml:space="preserve">cinematic adaptation of literature. </w:t>
      </w:r>
    </w:p>
    <w:p w14:paraId="4359B1D2" w14:textId="77777777" w:rsidR="004A21C6" w:rsidRDefault="004A21C6" w:rsidP="00885E22">
      <w:pPr>
        <w:jc w:val="both"/>
        <w:rPr>
          <w:rFonts w:ascii="Cambria" w:hAnsi="Cambria" w:cs="Arial"/>
          <w:sz w:val="22"/>
        </w:rPr>
      </w:pPr>
    </w:p>
    <w:p w14:paraId="4F1E3AF3" w14:textId="721C50EE" w:rsidR="00A2456C" w:rsidRPr="00885E22" w:rsidRDefault="00C924F2" w:rsidP="00885E22">
      <w:pPr>
        <w:jc w:val="both"/>
        <w:rPr>
          <w:rFonts w:ascii="Cambria" w:hAnsi="Cambria" w:cs="Arial"/>
          <w:sz w:val="22"/>
        </w:rPr>
      </w:pPr>
      <w:r w:rsidRPr="00D139D0">
        <w:rPr>
          <w:rFonts w:ascii="Cambria" w:hAnsi="Cambria" w:cs="Arial"/>
          <w:sz w:val="22"/>
        </w:rPr>
        <w:t xml:space="preserve">The masterclass will be preceded by screenings of the guests’ acclaimed literary film adaptations – </w:t>
      </w:r>
      <w:r w:rsidRPr="00D139D0">
        <w:rPr>
          <w:rFonts w:ascii="Cambria" w:hAnsi="Cambria" w:cs="Arial"/>
          <w:b/>
          <w:i/>
          <w:sz w:val="22"/>
        </w:rPr>
        <w:t>Dumplings</w:t>
      </w:r>
      <w:r w:rsidRPr="00D139D0">
        <w:rPr>
          <w:rFonts w:ascii="Cambria" w:hAnsi="Cambria" w:cs="Arial"/>
          <w:sz w:val="22"/>
        </w:rPr>
        <w:t xml:space="preserve"> directed by Fruit Chan, and </w:t>
      </w:r>
      <w:r w:rsidRPr="00D139D0">
        <w:rPr>
          <w:rFonts w:ascii="Cambria" w:hAnsi="Cambria" w:cs="Arial"/>
          <w:b/>
          <w:i/>
          <w:sz w:val="22"/>
        </w:rPr>
        <w:t>Thirst</w:t>
      </w:r>
      <w:r w:rsidRPr="00D139D0">
        <w:rPr>
          <w:rFonts w:ascii="Cambria" w:hAnsi="Cambria" w:cs="Arial"/>
          <w:sz w:val="22"/>
        </w:rPr>
        <w:t xml:space="preserve"> penned by Chung Seo-kyung and Park Chan-wook.</w:t>
      </w:r>
      <w:r w:rsidR="00D6691F" w:rsidRPr="00D139D0">
        <w:rPr>
          <w:rFonts w:ascii="Cambria" w:hAnsi="Cambria" w:cs="Arial"/>
          <w:sz w:val="22"/>
        </w:rPr>
        <w:t xml:space="preserve"> We will also present Chung Seo-kyung and Park Chan-wook’s latest collaboration </w:t>
      </w:r>
      <w:r w:rsidR="00D6691F" w:rsidRPr="00D139D0">
        <w:rPr>
          <w:rFonts w:ascii="Cambria" w:hAnsi="Cambria" w:cs="Arial"/>
          <w:b/>
          <w:i/>
          <w:sz w:val="22"/>
        </w:rPr>
        <w:t>Decision to Leave</w:t>
      </w:r>
      <w:r w:rsidR="00D6691F" w:rsidRPr="00D139D0">
        <w:rPr>
          <w:rFonts w:ascii="Cambria" w:hAnsi="Cambria" w:cs="Arial"/>
          <w:sz w:val="22"/>
        </w:rPr>
        <w:t>. The audience can be the first to watch this Palme d’Or-nominated thriller, which won Park Chan-wook his first Best Director at this year’s Cannes.</w:t>
      </w:r>
      <w:r w:rsidR="00885E22">
        <w:rPr>
          <w:rFonts w:ascii="Cambria" w:hAnsi="Cambria" w:cs="Arial"/>
          <w:sz w:val="22"/>
        </w:rPr>
        <w:t xml:space="preserve"> </w:t>
      </w:r>
      <w:r w:rsidR="00885E22" w:rsidRPr="00885E22">
        <w:rPr>
          <w:rFonts w:ascii="Cambria" w:hAnsi="Cambria" w:cs="Arial"/>
          <w:sz w:val="22"/>
          <w:highlight w:val="cyan"/>
        </w:rPr>
        <w:t xml:space="preserve">(For more information about the screenings, masterclass and guests, please refer to the </w:t>
      </w:r>
      <w:r w:rsidR="00885E22" w:rsidRPr="00885E22">
        <w:rPr>
          <w:rFonts w:ascii="Cambria" w:hAnsi="Cambria" w:cs="Arial"/>
          <w:b/>
          <w:sz w:val="22"/>
          <w:highlight w:val="cyan"/>
        </w:rPr>
        <w:t>Appendix 1</w:t>
      </w:r>
      <w:r w:rsidR="00885E22" w:rsidRPr="00885E22">
        <w:rPr>
          <w:rFonts w:ascii="Cambria" w:hAnsi="Cambria" w:cs="Arial"/>
          <w:sz w:val="22"/>
          <w:highlight w:val="cyan"/>
        </w:rPr>
        <w:t>)</w:t>
      </w:r>
      <w:r w:rsidR="00885E22">
        <w:rPr>
          <w:rFonts w:ascii="Cambria" w:hAnsi="Cambria" w:cs="Arial"/>
          <w:sz w:val="22"/>
        </w:rPr>
        <w:t xml:space="preserve"> </w:t>
      </w:r>
    </w:p>
    <w:p w14:paraId="3DE5EBD0" w14:textId="77777777" w:rsidR="00A2456C" w:rsidRPr="00D139D0" w:rsidRDefault="00A2456C" w:rsidP="009717CF">
      <w:pPr>
        <w:rPr>
          <w:rFonts w:ascii="Cambria" w:hAnsi="Cambria"/>
          <w:sz w:val="22"/>
          <w:highlight w:val="yellow"/>
        </w:rPr>
      </w:pPr>
    </w:p>
    <w:p w14:paraId="3ADA2ADF" w14:textId="77777777" w:rsidR="004E6005" w:rsidRDefault="00B16162" w:rsidP="0081661D">
      <w:pPr>
        <w:rPr>
          <w:sz w:val="22"/>
          <w:highlight w:val="yellow"/>
        </w:rPr>
      </w:pPr>
      <w:r w:rsidRPr="00D139D0">
        <w:rPr>
          <w:rFonts w:ascii="Cambria" w:hAnsi="Cambria"/>
          <w:b/>
          <w:sz w:val="22"/>
          <w:highlight w:val="yellow"/>
        </w:rPr>
        <w:t xml:space="preserve">Download </w:t>
      </w:r>
      <w:r w:rsidR="00CF21FC" w:rsidRPr="00D139D0">
        <w:rPr>
          <w:rFonts w:ascii="Cambria" w:hAnsi="Cambria"/>
          <w:b/>
          <w:sz w:val="22"/>
          <w:highlight w:val="yellow"/>
        </w:rPr>
        <w:t>film s</w:t>
      </w:r>
      <w:r w:rsidRPr="00D139D0">
        <w:rPr>
          <w:rFonts w:ascii="Cambria" w:hAnsi="Cambria"/>
          <w:b/>
          <w:sz w:val="22"/>
          <w:highlight w:val="yellow"/>
        </w:rPr>
        <w:t>tills</w:t>
      </w:r>
      <w:r w:rsidRPr="00D139D0">
        <w:rPr>
          <w:rFonts w:ascii="Cambria" w:hAnsi="Cambria"/>
          <w:sz w:val="22"/>
          <w:highlight w:val="yellow"/>
        </w:rPr>
        <w:t xml:space="preserve">: </w:t>
      </w:r>
      <w:hyperlink r:id="rId13" w:history="1">
        <w:r w:rsidR="004E6005" w:rsidRPr="009F4970">
          <w:rPr>
            <w:rStyle w:val="Hyperlink"/>
            <w:rFonts w:ascii="Cambria" w:hAnsi="Cambria"/>
            <w:sz w:val="22"/>
            <w:highlight w:val="yellow"/>
          </w:rPr>
          <w:t>http://ftp.hkac.org.hk/MDD/New_Waves_New_Shores_2022</w:t>
        </w:r>
      </w:hyperlink>
      <w:r w:rsidR="004E6005" w:rsidRPr="009F4970">
        <w:rPr>
          <w:sz w:val="22"/>
          <w:highlight w:val="yellow"/>
        </w:rPr>
        <w:t xml:space="preserve"> </w:t>
      </w:r>
    </w:p>
    <w:p w14:paraId="2AC3D7AD" w14:textId="4D07AF3A" w:rsidR="0081661D" w:rsidRPr="00D139D0" w:rsidRDefault="00227C50" w:rsidP="0081661D">
      <w:pPr>
        <w:rPr>
          <w:rFonts w:ascii="Cambria" w:hAnsi="Cambria" w:cs="Arial"/>
          <w:sz w:val="22"/>
          <w:szCs w:val="23"/>
        </w:rPr>
      </w:pPr>
      <w:r w:rsidRPr="00D139D0">
        <w:rPr>
          <w:rFonts w:ascii="Cambria" w:hAnsi="Cambria"/>
          <w:b/>
          <w:bCs/>
          <w:sz w:val="22"/>
          <w:szCs w:val="26"/>
          <w:highlight w:val="yellow"/>
        </w:rPr>
        <w:t xml:space="preserve">Programme website: </w:t>
      </w:r>
      <w:hyperlink r:id="rId14" w:history="1">
        <w:r w:rsidRPr="00D139D0">
          <w:rPr>
            <w:rStyle w:val="Hyperlink"/>
            <w:rFonts w:ascii="Cambria" w:hAnsi="Cambria"/>
            <w:sz w:val="22"/>
            <w:highlight w:val="yellow"/>
          </w:rPr>
          <w:t>https://hkac.org.hk/calendar_detail/?u=3-2UYoCLubI</w:t>
        </w:r>
      </w:hyperlink>
    </w:p>
    <w:p w14:paraId="232FEAB4" w14:textId="77777777" w:rsidR="002973A7" w:rsidRPr="00D139D0" w:rsidRDefault="002973A7" w:rsidP="00A82164">
      <w:pPr>
        <w:rPr>
          <w:rFonts w:ascii="Cambria" w:hAnsi="Cambria" w:cs="Arial"/>
          <w:b/>
          <w:sz w:val="22"/>
          <w:szCs w:val="23"/>
          <w:highlight w:val="yellow"/>
        </w:rPr>
      </w:pPr>
    </w:p>
    <w:p w14:paraId="621E82FC" w14:textId="47A696EA" w:rsidR="00A4688C" w:rsidRPr="00885E22" w:rsidRDefault="00A4688C" w:rsidP="00A82164">
      <w:pPr>
        <w:rPr>
          <w:rFonts w:ascii="Cambria" w:hAnsi="Cambria" w:cs="Arial"/>
          <w:b/>
          <w:color w:val="FFFFFF" w:themeColor="background1"/>
          <w:sz w:val="22"/>
          <w:szCs w:val="23"/>
        </w:rPr>
      </w:pPr>
      <w:r w:rsidRPr="00885E22">
        <w:rPr>
          <w:rFonts w:ascii="Cambria" w:hAnsi="Cambria" w:cs="Arial"/>
          <w:b/>
          <w:color w:val="FFFFFF" w:themeColor="background1"/>
          <w:sz w:val="22"/>
          <w:szCs w:val="23"/>
          <w:highlight w:val="darkRed"/>
        </w:rPr>
        <w:t>Ticketing Information</w:t>
      </w:r>
      <w:r w:rsidR="00885E22" w:rsidRPr="00885E22">
        <w:rPr>
          <w:rFonts w:ascii="Cambria" w:hAnsi="Cambria" w:cs="Arial"/>
          <w:b/>
          <w:color w:val="FFFFFF" w:themeColor="background1"/>
          <w:sz w:val="22"/>
          <w:szCs w:val="23"/>
          <w:highlight w:val="darkRed"/>
        </w:rPr>
        <w:t>:</w:t>
      </w:r>
    </w:p>
    <w:p w14:paraId="113B9A4A" w14:textId="4E888C61" w:rsidR="00A4688C" w:rsidRDefault="00A4688C" w:rsidP="00A82164">
      <w:pPr>
        <w:rPr>
          <w:rFonts w:ascii="Cambria" w:hAnsi="Cambria" w:cs="Arial"/>
          <w:b/>
          <w:color w:val="C00000"/>
          <w:sz w:val="22"/>
          <w:szCs w:val="23"/>
          <w:lang w:eastAsia="zh-HK"/>
        </w:rPr>
      </w:pPr>
      <w:r w:rsidRPr="00885E22">
        <w:rPr>
          <w:rFonts w:ascii="Cambria" w:hAnsi="Cambria" w:cs="Arial"/>
          <w:b/>
          <w:color w:val="C00000"/>
          <w:sz w:val="22"/>
          <w:szCs w:val="23"/>
          <w:lang w:eastAsia="zh-HK"/>
        </w:rPr>
        <w:t xml:space="preserve">Tickets </w:t>
      </w:r>
      <w:r w:rsidR="00525345" w:rsidRPr="00885E22">
        <w:rPr>
          <w:rFonts w:ascii="Cambria" w:hAnsi="Cambria" w:cs="Arial"/>
          <w:b/>
          <w:color w:val="C00000"/>
          <w:sz w:val="22"/>
          <w:szCs w:val="23"/>
          <w:lang w:eastAsia="zh-HK"/>
        </w:rPr>
        <w:t>are available now on POPTICKET</w:t>
      </w:r>
    </w:p>
    <w:p w14:paraId="677E4119" w14:textId="0A552ADF" w:rsidR="00885E22" w:rsidRPr="00885E22" w:rsidRDefault="00885E22" w:rsidP="00885E22">
      <w:pPr>
        <w:snapToGrid w:val="0"/>
        <w:rPr>
          <w:rFonts w:ascii="Cambria" w:hAnsi="Cambria"/>
          <w:sz w:val="22"/>
        </w:rPr>
      </w:pPr>
      <w:r w:rsidRPr="00885E22">
        <w:rPr>
          <w:rFonts w:ascii="Cambria" w:hAnsi="Cambria"/>
          <w:b/>
          <w:color w:val="C00000"/>
          <w:sz w:val="22"/>
        </w:rPr>
        <w:t>Internet booking:</w:t>
      </w:r>
      <w:r w:rsidRPr="00885E22">
        <w:rPr>
          <w:rStyle w:val="Hyperlink"/>
          <w:rFonts w:ascii="Cambria" w:hAnsi="Cambria"/>
          <w:color w:val="C00000"/>
          <w:sz w:val="22"/>
          <w:u w:val="none"/>
        </w:rPr>
        <w:t xml:space="preserve"> </w:t>
      </w:r>
      <w:hyperlink r:id="rId15" w:history="1">
        <w:r w:rsidRPr="00D139D0">
          <w:rPr>
            <w:rStyle w:val="Hyperlink"/>
            <w:rFonts w:ascii="Cambria" w:hAnsi="Cambria"/>
            <w:sz w:val="23"/>
            <w:szCs w:val="23"/>
            <w:lang w:eastAsia="zh-HK"/>
          </w:rPr>
          <w:t>https://www.popticket.hk/biff</w:t>
        </w:r>
      </w:hyperlink>
    </w:p>
    <w:p w14:paraId="1C731169" w14:textId="66B2DF89" w:rsidR="00A4688C" w:rsidRPr="00885E22" w:rsidRDefault="00A4688C" w:rsidP="00A4688C">
      <w:pPr>
        <w:rPr>
          <w:rFonts w:ascii="Cambria" w:hAnsi="Cambria"/>
          <w:color w:val="C00000"/>
          <w:sz w:val="22"/>
        </w:rPr>
      </w:pPr>
      <w:r w:rsidRPr="00885E22">
        <w:rPr>
          <w:rFonts w:ascii="Cambria" w:hAnsi="Cambria"/>
          <w:b/>
          <w:color w:val="C00000"/>
          <w:sz w:val="22"/>
        </w:rPr>
        <w:t>Screenings</w:t>
      </w:r>
      <w:r w:rsidRPr="00885E22">
        <w:rPr>
          <w:rFonts w:ascii="Cambria" w:hAnsi="Cambria"/>
          <w:color w:val="C00000"/>
          <w:sz w:val="22"/>
        </w:rPr>
        <w:t>: $</w:t>
      </w:r>
      <w:r w:rsidR="006E50B3" w:rsidRPr="00885E22">
        <w:rPr>
          <w:rFonts w:ascii="Cambria" w:hAnsi="Cambria"/>
          <w:color w:val="C00000"/>
          <w:sz w:val="22"/>
        </w:rPr>
        <w:t>80</w:t>
      </w:r>
      <w:r w:rsidRPr="00885E22">
        <w:rPr>
          <w:rFonts w:ascii="Cambria" w:hAnsi="Cambria"/>
          <w:color w:val="C00000"/>
          <w:sz w:val="22"/>
        </w:rPr>
        <w:t>/$6</w:t>
      </w:r>
      <w:r w:rsidR="006E50B3" w:rsidRPr="00885E22">
        <w:rPr>
          <w:rFonts w:ascii="Cambria" w:hAnsi="Cambria"/>
          <w:color w:val="C00000"/>
          <w:sz w:val="22"/>
        </w:rPr>
        <w:t>4</w:t>
      </w:r>
      <w:r w:rsidRPr="00885E22">
        <w:rPr>
          <w:rFonts w:ascii="Cambria" w:hAnsi="Cambria"/>
          <w:color w:val="C00000"/>
          <w:sz w:val="22"/>
        </w:rPr>
        <w:t>*</w:t>
      </w:r>
    </w:p>
    <w:p w14:paraId="02EDC6D7" w14:textId="06040C38" w:rsidR="00A4688C" w:rsidRPr="00885E22" w:rsidRDefault="00A4688C" w:rsidP="0032669A">
      <w:pPr>
        <w:ind w:left="110" w:hangingChars="50" w:hanging="110"/>
        <w:rPr>
          <w:rFonts w:ascii="Cambria" w:hAnsi="Cambria"/>
          <w:color w:val="C00000"/>
          <w:sz w:val="22"/>
        </w:rPr>
      </w:pPr>
      <w:r w:rsidRPr="00885E22">
        <w:rPr>
          <w:rFonts w:ascii="Cambria" w:hAnsi="Cambria"/>
          <w:b/>
          <w:color w:val="C00000"/>
          <w:sz w:val="22"/>
        </w:rPr>
        <w:t>Masterclass</w:t>
      </w:r>
      <w:r w:rsidRPr="00885E22">
        <w:rPr>
          <w:rFonts w:ascii="Cambria" w:hAnsi="Cambria"/>
          <w:color w:val="C00000"/>
          <w:sz w:val="22"/>
        </w:rPr>
        <w:t>: $</w:t>
      </w:r>
      <w:r w:rsidR="006E50B3" w:rsidRPr="00885E22">
        <w:rPr>
          <w:rFonts w:ascii="Cambria" w:hAnsi="Cambria"/>
          <w:color w:val="C00000"/>
          <w:sz w:val="22"/>
        </w:rPr>
        <w:t>6</w:t>
      </w:r>
      <w:r w:rsidRPr="00885E22">
        <w:rPr>
          <w:rFonts w:ascii="Cambria" w:hAnsi="Cambria"/>
          <w:color w:val="C00000"/>
          <w:sz w:val="22"/>
        </w:rPr>
        <w:t>0/$</w:t>
      </w:r>
      <w:r w:rsidR="006E50B3" w:rsidRPr="00885E22">
        <w:rPr>
          <w:rFonts w:ascii="Cambria" w:hAnsi="Cambria"/>
          <w:color w:val="C00000"/>
          <w:sz w:val="22"/>
        </w:rPr>
        <w:t>48</w:t>
      </w:r>
      <w:r w:rsidRPr="00885E22">
        <w:rPr>
          <w:rFonts w:ascii="Cambria" w:hAnsi="Cambria"/>
          <w:color w:val="C00000"/>
          <w:sz w:val="22"/>
        </w:rPr>
        <w:t>*</w:t>
      </w:r>
    </w:p>
    <w:p w14:paraId="18E98855" w14:textId="3AB44D66" w:rsidR="00A4688C" w:rsidRPr="004A21C6" w:rsidRDefault="00D6691F" w:rsidP="004A21C6">
      <w:pPr>
        <w:ind w:left="110" w:hangingChars="50" w:hanging="110"/>
        <w:rPr>
          <w:rFonts w:ascii="Cambria" w:hAnsi="Cambria"/>
          <w:color w:val="C00000"/>
          <w:sz w:val="22"/>
        </w:rPr>
      </w:pPr>
      <w:r w:rsidRPr="00885E22">
        <w:rPr>
          <w:rFonts w:ascii="Cambria" w:hAnsi="Cambria"/>
          <w:b/>
          <w:color w:val="C00000"/>
          <w:sz w:val="22"/>
        </w:rPr>
        <w:t xml:space="preserve">Masterclass </w:t>
      </w:r>
      <w:r w:rsidR="00227C50" w:rsidRPr="00885E22">
        <w:rPr>
          <w:rFonts w:ascii="Cambria" w:hAnsi="Cambria"/>
          <w:b/>
          <w:color w:val="C00000"/>
          <w:sz w:val="22"/>
        </w:rPr>
        <w:t xml:space="preserve">Package </w:t>
      </w:r>
      <w:r w:rsidR="00227C50" w:rsidRPr="00885E22">
        <w:rPr>
          <w:rFonts w:ascii="Cambria" w:hAnsi="Cambria"/>
          <w:color w:val="C00000"/>
          <w:sz w:val="22"/>
        </w:rPr>
        <w:t xml:space="preserve">– One ticket each for </w:t>
      </w:r>
      <w:r w:rsidR="00227C50" w:rsidRPr="00885E22">
        <w:rPr>
          <w:rFonts w:ascii="Cambria" w:hAnsi="Cambria"/>
          <w:i/>
          <w:color w:val="C00000"/>
          <w:sz w:val="22"/>
        </w:rPr>
        <w:t>Dumplings</w:t>
      </w:r>
      <w:r w:rsidR="00227C50" w:rsidRPr="00885E22">
        <w:rPr>
          <w:rFonts w:ascii="Cambria" w:hAnsi="Cambria"/>
          <w:color w:val="C00000"/>
          <w:sz w:val="22"/>
        </w:rPr>
        <w:t xml:space="preserve">, </w:t>
      </w:r>
      <w:r w:rsidR="00227C50" w:rsidRPr="00885E22">
        <w:rPr>
          <w:rFonts w:ascii="Cambria" w:hAnsi="Cambria"/>
          <w:i/>
          <w:color w:val="C00000"/>
          <w:sz w:val="22"/>
        </w:rPr>
        <w:t>Thirst</w:t>
      </w:r>
      <w:r w:rsidR="00227C50" w:rsidRPr="00885E22">
        <w:rPr>
          <w:rFonts w:ascii="Cambria" w:hAnsi="Cambria"/>
          <w:color w:val="C00000"/>
          <w:sz w:val="22"/>
        </w:rPr>
        <w:t xml:space="preserve"> and Masterclass: $170</w:t>
      </w:r>
    </w:p>
    <w:p w14:paraId="29E4566E" w14:textId="41743839" w:rsidR="00A4688C" w:rsidRPr="00D139D0" w:rsidRDefault="00A4688C" w:rsidP="00885E22">
      <w:pPr>
        <w:jc w:val="both"/>
        <w:rPr>
          <w:rFonts w:ascii="Cambria" w:hAnsi="Cambria"/>
          <w:sz w:val="18"/>
        </w:rPr>
      </w:pPr>
      <w:r w:rsidRPr="00D139D0">
        <w:rPr>
          <w:rFonts w:ascii="Cambria" w:hAnsi="Cambria"/>
          <w:sz w:val="18"/>
        </w:rPr>
        <w:t>*20% off discount for full-time students, senior citizens aged 60 or above, people with disabilities and the minder and Comprehensive Social Security Assistance (CSSA) recipients. Tickets for CSSA recipients available on a first-come-first-served basis. Concessionary ticket holders must produce evidence of their identity or age upon admission.</w:t>
      </w:r>
    </w:p>
    <w:p w14:paraId="128FF016" w14:textId="4B83F0A6" w:rsidR="004B2E81" w:rsidRPr="00D139D0" w:rsidRDefault="00885E22" w:rsidP="00945C29">
      <w:pPr>
        <w:rPr>
          <w:rFonts w:ascii="Cambria" w:hAnsi="Cambria"/>
          <w:sz w:val="18"/>
        </w:rPr>
      </w:pPr>
      <w:r>
        <w:rPr>
          <w:rFonts w:ascii="Cambria" w:hAnsi="Cambria"/>
          <w:sz w:val="18"/>
        </w:rPr>
        <w:t>*</w:t>
      </w:r>
      <w:r w:rsidR="00A4688C" w:rsidRPr="00D139D0">
        <w:rPr>
          <w:rFonts w:ascii="Cambria" w:hAnsi="Cambria"/>
          <w:sz w:val="18"/>
        </w:rPr>
        <w:t>20% off for each purchase of 4 or more standard tickets.</w:t>
      </w:r>
    </w:p>
    <w:p w14:paraId="1C057523" w14:textId="31F96730" w:rsidR="005F734A" w:rsidRPr="00D139D0" w:rsidRDefault="005F734A" w:rsidP="00A82164">
      <w:pPr>
        <w:rPr>
          <w:rFonts w:ascii="Cambria" w:hAnsi="Cambria" w:cs="Arial"/>
          <w:b/>
          <w:sz w:val="22"/>
          <w:highlight w:val="yellow"/>
        </w:rPr>
      </w:pPr>
    </w:p>
    <w:p w14:paraId="3A9F30A1" w14:textId="4FC2906B" w:rsidR="00A82164" w:rsidRPr="00D139D0" w:rsidRDefault="00A82164" w:rsidP="00A82164">
      <w:pPr>
        <w:snapToGrid w:val="0"/>
        <w:rPr>
          <w:rFonts w:ascii="Cambria" w:hAnsi="Cambria"/>
          <w:b/>
          <w:sz w:val="20"/>
        </w:rPr>
      </w:pPr>
      <w:r w:rsidRPr="00D139D0">
        <w:rPr>
          <w:rFonts w:ascii="Cambria" w:hAnsi="Cambria"/>
          <w:b/>
          <w:sz w:val="20"/>
        </w:rPr>
        <w:t>Programme enquiries:</w:t>
      </w:r>
      <w:r w:rsidRPr="00D139D0">
        <w:rPr>
          <w:rFonts w:ascii="Cambria" w:hAnsi="Cambria"/>
          <w:sz w:val="20"/>
        </w:rPr>
        <w:t xml:space="preserve"> 2582 02</w:t>
      </w:r>
      <w:r w:rsidR="004B2E81" w:rsidRPr="00D139D0">
        <w:rPr>
          <w:rFonts w:ascii="Cambria" w:hAnsi="Cambria"/>
          <w:sz w:val="20"/>
        </w:rPr>
        <w:t>82</w:t>
      </w:r>
      <w:r w:rsidR="00090AC9" w:rsidRPr="00D139D0">
        <w:rPr>
          <w:rFonts w:ascii="Cambria" w:hAnsi="Cambria"/>
          <w:sz w:val="20"/>
        </w:rPr>
        <w:t xml:space="preserve"> (10:00 – 1</w:t>
      </w:r>
      <w:r w:rsidR="00CB2FD2" w:rsidRPr="00D139D0">
        <w:rPr>
          <w:rFonts w:ascii="Cambria" w:hAnsi="Cambria"/>
          <w:sz w:val="20"/>
        </w:rPr>
        <w:t>8</w:t>
      </w:r>
      <w:r w:rsidR="00090AC9" w:rsidRPr="00D139D0">
        <w:rPr>
          <w:rFonts w:ascii="Cambria" w:hAnsi="Cambria"/>
          <w:sz w:val="20"/>
        </w:rPr>
        <w:t>:</w:t>
      </w:r>
      <w:r w:rsidR="00CB2FD2" w:rsidRPr="00D139D0">
        <w:rPr>
          <w:rFonts w:ascii="Cambria" w:hAnsi="Cambria"/>
          <w:sz w:val="20"/>
        </w:rPr>
        <w:t>3</w:t>
      </w:r>
      <w:r w:rsidR="00090AC9" w:rsidRPr="00D139D0">
        <w:rPr>
          <w:rFonts w:ascii="Cambria" w:hAnsi="Cambria"/>
          <w:sz w:val="20"/>
        </w:rPr>
        <w:t>0 Monday to Friday)</w:t>
      </w:r>
    </w:p>
    <w:p w14:paraId="51339425" w14:textId="20DCAAAD" w:rsidR="00A82164" w:rsidRDefault="00A82164" w:rsidP="00A82164">
      <w:pPr>
        <w:snapToGrid w:val="0"/>
        <w:rPr>
          <w:rFonts w:ascii="Cambria" w:hAnsi="Cambria"/>
          <w:bCs/>
          <w:sz w:val="20"/>
          <w:lang w:eastAsia="zh-HK"/>
        </w:rPr>
      </w:pPr>
      <w:r w:rsidRPr="00D139D0">
        <w:rPr>
          <w:rFonts w:ascii="Cambria" w:hAnsi="Cambria"/>
          <w:b/>
          <w:sz w:val="20"/>
        </w:rPr>
        <w:t xml:space="preserve">Website: </w:t>
      </w:r>
      <w:hyperlink r:id="rId16" w:history="1">
        <w:r w:rsidRPr="00D139D0">
          <w:rPr>
            <w:rStyle w:val="Hyperlink"/>
            <w:rFonts w:ascii="Cambria" w:hAnsi="Cambria"/>
            <w:sz w:val="20"/>
          </w:rPr>
          <w:t>www.hkac.org.hk</w:t>
        </w:r>
      </w:hyperlink>
      <w:r w:rsidRPr="00D139D0">
        <w:rPr>
          <w:rFonts w:ascii="Cambria" w:hAnsi="Cambria"/>
          <w:bCs/>
          <w:sz w:val="20"/>
          <w:lang w:eastAsia="zh-HK"/>
        </w:rPr>
        <w:t xml:space="preserve"> </w:t>
      </w:r>
    </w:p>
    <w:p w14:paraId="4C8C73A2" w14:textId="3F6E71BC" w:rsidR="00885E22" w:rsidRPr="00885E22" w:rsidRDefault="00885E22" w:rsidP="00A82164">
      <w:pPr>
        <w:snapToGrid w:val="0"/>
        <w:rPr>
          <w:rFonts w:ascii="Cambria" w:hAnsi="Cambria" w:cs="Calibri"/>
          <w:sz w:val="20"/>
        </w:rPr>
      </w:pPr>
      <w:r w:rsidRPr="00885E22">
        <w:rPr>
          <w:rFonts w:ascii="Cambria" w:hAnsi="Cambria"/>
          <w:b/>
          <w:bCs/>
          <w:sz w:val="20"/>
          <w:lang w:eastAsia="zh-HK"/>
        </w:rPr>
        <w:t xml:space="preserve">Facebook: </w:t>
      </w:r>
      <w:hyperlink r:id="rId17" w:history="1">
        <w:r w:rsidRPr="00885E22">
          <w:rPr>
            <w:rStyle w:val="Hyperlink"/>
            <w:rFonts w:ascii="Cambria" w:hAnsi="Cambria" w:cs="Calibri"/>
            <w:sz w:val="20"/>
          </w:rPr>
          <w:t>Hong Kong Arts Centre – Moving Images</w:t>
        </w:r>
      </w:hyperlink>
    </w:p>
    <w:p w14:paraId="074E3602" w14:textId="031233F8" w:rsidR="00A5009D" w:rsidRPr="00885E22" w:rsidRDefault="000B3BD1" w:rsidP="00A01D7C">
      <w:pPr>
        <w:snapToGrid w:val="0"/>
        <w:rPr>
          <w:rFonts w:ascii="Cambria" w:hAnsi="Cambria" w:cs="Calibri"/>
          <w:b/>
          <w:sz w:val="20"/>
        </w:rPr>
      </w:pPr>
      <w:r w:rsidRPr="00D139D0">
        <w:rPr>
          <w:rFonts w:ascii="Cambria" w:hAnsi="Cambria" w:cs="Calibri"/>
          <w:b/>
          <w:sz w:val="20"/>
        </w:rPr>
        <w:t>Instagram:</w:t>
      </w:r>
      <w:r w:rsidR="00885E22">
        <w:rPr>
          <w:rFonts w:ascii="Cambria" w:hAnsi="Cambria" w:cs="Calibri"/>
          <w:b/>
          <w:sz w:val="20"/>
        </w:rPr>
        <w:t xml:space="preserve"> </w:t>
      </w:r>
      <w:hyperlink r:id="rId18" w:history="1">
        <w:r w:rsidR="00885E22" w:rsidRPr="00885E22">
          <w:rPr>
            <w:rStyle w:val="Hyperlink"/>
            <w:rFonts w:ascii="Cambria" w:hAnsi="Cambria"/>
            <w:sz w:val="20"/>
          </w:rPr>
          <w:t>@hongkongartscentremovingi</w:t>
        </w:r>
        <w:r w:rsidR="00A82164" w:rsidRPr="00885E22">
          <w:rPr>
            <w:rStyle w:val="Hyperlink"/>
            <w:rFonts w:ascii="Cambria" w:hAnsi="Cambria"/>
            <w:sz w:val="20"/>
          </w:rPr>
          <w:t>mages</w:t>
        </w:r>
      </w:hyperlink>
    </w:p>
    <w:p w14:paraId="76F385B7" w14:textId="059CD267" w:rsidR="008E6645" w:rsidRDefault="008E6645">
      <w:pPr>
        <w:widowControl/>
        <w:rPr>
          <w:rFonts w:ascii="Cambria" w:eastAsia="SimSun" w:hAnsi="Cambria" w:cs="Times New Roman"/>
          <w:b/>
          <w:bCs/>
          <w:kern w:val="0"/>
          <w:sz w:val="22"/>
        </w:rPr>
      </w:pPr>
    </w:p>
    <w:p w14:paraId="0B528251" w14:textId="77777777" w:rsidR="008E6645" w:rsidRDefault="008E6645" w:rsidP="008E6645">
      <w:pPr>
        <w:snapToGrid w:val="0"/>
        <w:jc w:val="both"/>
        <w:rPr>
          <w:rFonts w:ascii="Cambria" w:hAnsi="Cambria"/>
          <w:b/>
          <w:bCs/>
          <w:sz w:val="22"/>
          <w:u w:val="single"/>
          <w:lang w:val="en-HK"/>
        </w:rPr>
      </w:pPr>
      <w:r>
        <w:rPr>
          <w:rFonts w:ascii="Cambria" w:hAnsi="Cambria"/>
          <w:b/>
          <w:bCs/>
          <w:sz w:val="22"/>
          <w:u w:val="single"/>
          <w:lang w:val="en-HK"/>
        </w:rPr>
        <w:t>Hong Kong Arts Centre - Art for Passion, Art for Life, Art for All</w:t>
      </w:r>
    </w:p>
    <w:p w14:paraId="775E176B" w14:textId="77777777" w:rsidR="008E6645" w:rsidRDefault="008E6645" w:rsidP="008E6645">
      <w:pPr>
        <w:snapToGrid w:val="0"/>
        <w:jc w:val="both"/>
        <w:rPr>
          <w:rFonts w:ascii="Cambria" w:hAnsi="Cambria"/>
          <w:sz w:val="22"/>
          <w:lang w:val="en-HK"/>
        </w:rPr>
      </w:pPr>
      <w:r>
        <w:rPr>
          <w:rFonts w:ascii="Cambria" w:hAnsi="Cambria"/>
          <w:sz w:val="22"/>
          <w:lang w:val="en-HK"/>
        </w:rPr>
        <w:t xml:space="preserve">Since 1977, the Hong Kong Arts Centre (HKAC) has been a platform for nurturing and supporting artists, and infusing art into everyday life. Its unique arts and educational programmes aim to make the arts accessible for all. </w:t>
      </w:r>
    </w:p>
    <w:p w14:paraId="6FB55456" w14:textId="77777777" w:rsidR="008E6645" w:rsidRDefault="008E6645" w:rsidP="008E6645">
      <w:pPr>
        <w:snapToGrid w:val="0"/>
        <w:jc w:val="both"/>
        <w:rPr>
          <w:rFonts w:ascii="Cambria" w:hAnsi="Cambria"/>
          <w:sz w:val="22"/>
          <w:lang w:val="en-HK"/>
        </w:rPr>
      </w:pPr>
      <w:r>
        <w:rPr>
          <w:rFonts w:ascii="Cambria" w:hAnsi="Cambria"/>
          <w:sz w:val="22"/>
          <w:lang w:val="en-HK"/>
        </w:rPr>
        <w:t xml:space="preserve">The HKAC believes in the transformational power of art for people from all walks of life. Established for more than four decades, the HKAC endeavours to bring arts to the people of Hong Kong – by presenting programmes for visual arts, performing arts, moving images and media arts, comics and animation. Our other areas also cover arts education, conferences, festivals, public art and community projects. All with the vision and mission of engaging and inspiring creativity in the Hong Kong community. </w:t>
      </w:r>
    </w:p>
    <w:p w14:paraId="1A7159CF" w14:textId="77777777" w:rsidR="008E6645" w:rsidRDefault="008E6645" w:rsidP="008E6645">
      <w:pPr>
        <w:snapToGrid w:val="0"/>
        <w:jc w:val="both"/>
        <w:rPr>
          <w:rFonts w:ascii="Cambria" w:hAnsi="Cambria"/>
          <w:sz w:val="22"/>
          <w:lang w:val="en-HK"/>
        </w:rPr>
      </w:pPr>
      <w:r>
        <w:rPr>
          <w:rFonts w:ascii="Cambria" w:hAnsi="Cambria"/>
          <w:sz w:val="22"/>
          <w:lang w:val="en-HK"/>
        </w:rPr>
        <w:t>In 2000, HKAC founded its education arm, Hong Kong Art School (HKAS). The HKAS provides award-bearing programmes to nurture artists and art practitioners, as well as short enrichment courses for the general public.</w:t>
      </w:r>
    </w:p>
    <w:p w14:paraId="098F29B4" w14:textId="77777777" w:rsidR="008E6645" w:rsidRDefault="008E6645" w:rsidP="008E6645">
      <w:pPr>
        <w:snapToGrid w:val="0"/>
        <w:jc w:val="both"/>
        <w:rPr>
          <w:rFonts w:ascii="Cambria" w:hAnsi="Cambria"/>
          <w:sz w:val="22"/>
          <w:lang w:val="en-HK"/>
        </w:rPr>
      </w:pPr>
      <w:r>
        <w:rPr>
          <w:rFonts w:ascii="Cambria" w:hAnsi="Cambria"/>
          <w:sz w:val="22"/>
          <w:lang w:val="en-HK"/>
        </w:rPr>
        <w:t>The HKAC aspires to engage everyone in the community to become an active participant in the arts - as an enthusiast, an artist or a patron.</w:t>
      </w:r>
    </w:p>
    <w:p w14:paraId="543F8727" w14:textId="77777777" w:rsidR="008E6645" w:rsidRDefault="008E6645" w:rsidP="008E6645">
      <w:pPr>
        <w:snapToGrid w:val="0"/>
        <w:jc w:val="both"/>
        <w:rPr>
          <w:rFonts w:ascii="Cambria" w:hAnsi="Cambria"/>
          <w:sz w:val="22"/>
          <w:lang w:val="en-HK" w:eastAsia="zh-HK"/>
        </w:rPr>
      </w:pPr>
      <w:r>
        <w:rPr>
          <w:rFonts w:ascii="Cambria" w:hAnsi="Cambria"/>
          <w:sz w:val="22"/>
          <w:lang w:val="en-HK"/>
        </w:rPr>
        <w:t>In 2023, the HKAC will celebrate its 45th anniversary. Let’s continue to embrace ‘Art for Passion, Art for Life, Art for All’, and share the inspiration.</w:t>
      </w:r>
      <w:r>
        <w:rPr>
          <w:rFonts w:ascii="Cambria" w:hAnsi="Cambria"/>
          <w:sz w:val="22"/>
          <w:lang w:val="en-HK" w:eastAsia="zh-HK"/>
        </w:rPr>
        <w:t xml:space="preserve"> </w:t>
      </w:r>
    </w:p>
    <w:p w14:paraId="2430B5D1" w14:textId="77777777" w:rsidR="008E6645" w:rsidRDefault="008E6645" w:rsidP="008E6645">
      <w:pPr>
        <w:snapToGrid w:val="0"/>
        <w:jc w:val="both"/>
        <w:rPr>
          <w:rFonts w:ascii="Cambria" w:hAnsi="Cambria"/>
          <w:sz w:val="22"/>
          <w:lang w:val="en-HK" w:eastAsia="zh-HK"/>
        </w:rPr>
      </w:pPr>
    </w:p>
    <w:p w14:paraId="7BBBD3CF" w14:textId="77777777" w:rsidR="008E6645" w:rsidRDefault="008E6645" w:rsidP="008E6645">
      <w:pPr>
        <w:snapToGrid w:val="0"/>
        <w:jc w:val="both"/>
        <w:rPr>
          <w:rFonts w:ascii="Cambria" w:hAnsi="Cambria"/>
          <w:sz w:val="22"/>
          <w:lang w:val="en-HK" w:eastAsia="zh-HK"/>
        </w:rPr>
      </w:pPr>
      <w:r>
        <w:rPr>
          <w:rFonts w:ascii="Cambria" w:hAnsi="Cambria"/>
          <w:sz w:val="22"/>
          <w:lang w:val="en-HK" w:eastAsia="zh-HK"/>
        </w:rPr>
        <w:t xml:space="preserve">Official website: </w:t>
      </w:r>
      <w:hyperlink r:id="rId19" w:history="1">
        <w:r>
          <w:rPr>
            <w:rStyle w:val="Hyperlink"/>
            <w:rFonts w:ascii="Cambria" w:hAnsi="Cambria"/>
            <w:color w:val="0070C0"/>
            <w:sz w:val="22"/>
            <w:lang w:val="en-HK" w:eastAsia="zh-HK"/>
          </w:rPr>
          <w:t>hkac.org.hk</w:t>
        </w:r>
        <w:r>
          <w:rPr>
            <w:rStyle w:val="Hyperlink"/>
            <w:rFonts w:ascii="Cambria" w:hAnsi="Cambria"/>
            <w:color w:val="000000"/>
            <w:sz w:val="22"/>
            <w:lang w:val="en-HK" w:eastAsia="zh-HK"/>
          </w:rPr>
          <w:t xml:space="preserve"> </w:t>
        </w:r>
      </w:hyperlink>
      <w:r>
        <w:rPr>
          <w:rFonts w:ascii="Cambria" w:hAnsi="Cambria"/>
          <w:sz w:val="22"/>
          <w:lang w:val="en-HK" w:eastAsia="zh-HK"/>
        </w:rPr>
        <w:t>| Facebook:</w:t>
      </w:r>
      <w:r>
        <w:rPr>
          <w:rFonts w:ascii="Cambria" w:hAnsi="Cambria"/>
          <w:color w:val="0070C0"/>
          <w:sz w:val="22"/>
          <w:lang w:val="en-HK" w:eastAsia="zh-HK"/>
        </w:rPr>
        <w:t xml:space="preserve"> </w:t>
      </w:r>
      <w:bookmarkStart w:id="0" w:name="_Hlk103868712"/>
      <w:bookmarkEnd w:id="0"/>
      <w:r>
        <w:fldChar w:fldCharType="begin"/>
      </w:r>
      <w:r>
        <w:instrText xml:space="preserve"> HYPERLINK "https://www.facebook.com/HongKongArtsCentre" </w:instrText>
      </w:r>
      <w:r>
        <w:fldChar w:fldCharType="separate"/>
      </w:r>
      <w:r>
        <w:rPr>
          <w:rStyle w:val="Hyperlink"/>
          <w:rFonts w:ascii="Cambria" w:hAnsi="Cambria"/>
          <w:color w:val="0070C0"/>
          <w:sz w:val="22"/>
          <w:lang w:val="en-HK" w:eastAsia="zh-HK"/>
        </w:rPr>
        <w:t>Hong Kong Arts Centre</w:t>
      </w:r>
      <w:r>
        <w:fldChar w:fldCharType="end"/>
      </w:r>
      <w:r>
        <w:rPr>
          <w:rFonts w:ascii="Cambria" w:hAnsi="Cambria"/>
          <w:sz w:val="22"/>
          <w:lang w:val="en-HK" w:eastAsia="zh-HK"/>
        </w:rPr>
        <w:t xml:space="preserve"> | Instagram: </w:t>
      </w:r>
      <w:bookmarkStart w:id="1" w:name="_Hlk103868744"/>
      <w:bookmarkEnd w:id="1"/>
      <w:r>
        <w:fldChar w:fldCharType="begin"/>
      </w:r>
      <w:r>
        <w:instrText xml:space="preserve"> HYPERLINK "https://www.instagram.com/hongkongartscentre/" </w:instrText>
      </w:r>
      <w:r>
        <w:fldChar w:fldCharType="separate"/>
      </w:r>
      <w:r>
        <w:rPr>
          <w:rStyle w:val="Hyperlink"/>
          <w:rFonts w:ascii="Cambria" w:hAnsi="Cambria"/>
          <w:color w:val="0070C0"/>
          <w:sz w:val="22"/>
          <w:lang w:val="en-HK" w:eastAsia="zh-HK"/>
        </w:rPr>
        <w:t>@hongkongartscentre</w:t>
      </w:r>
      <w:r>
        <w:fldChar w:fldCharType="end"/>
      </w:r>
    </w:p>
    <w:p w14:paraId="642454C5" w14:textId="77777777" w:rsidR="008E6645" w:rsidRPr="008E6645" w:rsidRDefault="008E6645">
      <w:pPr>
        <w:widowControl/>
        <w:rPr>
          <w:rFonts w:ascii="Cambria" w:eastAsia="SimSun" w:hAnsi="Cambria" w:cs="Times New Roman"/>
          <w:b/>
          <w:bCs/>
          <w:kern w:val="0"/>
          <w:sz w:val="22"/>
          <w:lang w:val="en-HK"/>
        </w:rPr>
      </w:pPr>
    </w:p>
    <w:p w14:paraId="7EE772FF" w14:textId="2F2BF665" w:rsidR="00B72D53" w:rsidRPr="00D139D0" w:rsidRDefault="00B72D53" w:rsidP="00B72D53">
      <w:pPr>
        <w:pStyle w:val="PlainText"/>
        <w:snapToGrid w:val="0"/>
        <w:jc w:val="center"/>
        <w:rPr>
          <w:rFonts w:ascii="Cambria" w:hAnsi="Cambria"/>
          <w:b/>
          <w:bCs/>
          <w:color w:val="000000"/>
          <w:sz w:val="25"/>
          <w:szCs w:val="25"/>
          <w:u w:val="single"/>
        </w:rPr>
      </w:pPr>
      <w:r w:rsidRPr="00D139D0">
        <w:rPr>
          <w:rFonts w:ascii="Cambria" w:hAnsi="Cambria"/>
          <w:b/>
          <w:bCs/>
          <w:sz w:val="24"/>
          <w:szCs w:val="25"/>
          <w:u w:val="single"/>
        </w:rPr>
        <w:t>New Waves, New Shores: Busan International Film Festival</w:t>
      </w:r>
    </w:p>
    <w:p w14:paraId="10338C63" w14:textId="77777777" w:rsidR="00B72D53" w:rsidRPr="00D139D0" w:rsidRDefault="00B72D53" w:rsidP="00B72D53">
      <w:pPr>
        <w:pStyle w:val="PlainText"/>
        <w:snapToGrid w:val="0"/>
        <w:rPr>
          <w:rFonts w:ascii="Cambria" w:hAnsi="Cambria"/>
          <w:bCs/>
          <w:color w:val="000000"/>
        </w:rPr>
      </w:pPr>
    </w:p>
    <w:tbl>
      <w:tblPr>
        <w:tblW w:w="0" w:type="auto"/>
        <w:tblCellMar>
          <w:left w:w="0" w:type="dxa"/>
          <w:right w:w="0" w:type="dxa"/>
        </w:tblCellMar>
        <w:tblLook w:val="04A0" w:firstRow="1" w:lastRow="0" w:firstColumn="1" w:lastColumn="0" w:noHBand="0" w:noVBand="1"/>
      </w:tblPr>
      <w:tblGrid>
        <w:gridCol w:w="3394"/>
        <w:gridCol w:w="6104"/>
      </w:tblGrid>
      <w:tr w:rsidR="00227C50" w:rsidRPr="00D139D0" w14:paraId="48C2B068" w14:textId="77777777" w:rsidTr="00E118C3">
        <w:tc>
          <w:tcPr>
            <w:tcW w:w="3394" w:type="dxa"/>
            <w:tcMar>
              <w:top w:w="0" w:type="dxa"/>
              <w:left w:w="108" w:type="dxa"/>
              <w:bottom w:w="0" w:type="dxa"/>
              <w:right w:w="108" w:type="dxa"/>
            </w:tcMar>
            <w:hideMark/>
          </w:tcPr>
          <w:p w14:paraId="61915131" w14:textId="77777777" w:rsidR="00227C50" w:rsidRPr="00D139D0" w:rsidRDefault="00227C50">
            <w:pPr>
              <w:pStyle w:val="PlainText"/>
              <w:snapToGrid w:val="0"/>
              <w:rPr>
                <w:rFonts w:ascii="Cambria" w:hAnsi="Cambria"/>
                <w:b/>
                <w:bCs/>
                <w:color w:val="000000"/>
                <w:sz w:val="20"/>
                <w:szCs w:val="20"/>
              </w:rPr>
            </w:pPr>
            <w:r w:rsidRPr="00D139D0">
              <w:rPr>
                <w:rFonts w:ascii="Cambria" w:hAnsi="Cambria"/>
                <w:b/>
                <w:bCs/>
                <w:color w:val="000000"/>
                <w:sz w:val="20"/>
                <w:szCs w:val="20"/>
              </w:rPr>
              <w:t>Presented by</w:t>
            </w:r>
          </w:p>
        </w:tc>
        <w:tc>
          <w:tcPr>
            <w:tcW w:w="6104" w:type="dxa"/>
            <w:tcMar>
              <w:top w:w="0" w:type="dxa"/>
              <w:left w:w="108" w:type="dxa"/>
              <w:bottom w:w="0" w:type="dxa"/>
              <w:right w:w="108" w:type="dxa"/>
            </w:tcMar>
            <w:hideMark/>
          </w:tcPr>
          <w:p w14:paraId="1EE4C0BC" w14:textId="77777777" w:rsidR="00227C50" w:rsidRPr="00D139D0" w:rsidRDefault="00227C50">
            <w:pPr>
              <w:pStyle w:val="PlainText"/>
              <w:snapToGrid w:val="0"/>
              <w:rPr>
                <w:rFonts w:ascii="Cambria" w:hAnsi="Cambria"/>
                <w:b/>
                <w:bCs/>
                <w:color w:val="000000"/>
                <w:sz w:val="20"/>
                <w:szCs w:val="20"/>
              </w:rPr>
            </w:pPr>
            <w:r w:rsidRPr="00D139D0">
              <w:rPr>
                <w:rFonts w:ascii="Cambria" w:hAnsi="Cambria"/>
                <w:b/>
                <w:bCs/>
                <w:color w:val="000000"/>
                <w:sz w:val="20"/>
                <w:szCs w:val="20"/>
              </w:rPr>
              <w:t>Financially Supported by</w:t>
            </w:r>
          </w:p>
        </w:tc>
      </w:tr>
      <w:tr w:rsidR="00227C50" w:rsidRPr="00D139D0" w14:paraId="232C978F" w14:textId="77777777" w:rsidTr="00E118C3">
        <w:tc>
          <w:tcPr>
            <w:tcW w:w="3394" w:type="dxa"/>
            <w:tcMar>
              <w:top w:w="0" w:type="dxa"/>
              <w:left w:w="108" w:type="dxa"/>
              <w:bottom w:w="0" w:type="dxa"/>
              <w:right w:w="108" w:type="dxa"/>
            </w:tcMar>
            <w:hideMark/>
          </w:tcPr>
          <w:p w14:paraId="6FF663E3" w14:textId="2029A692" w:rsidR="00227C50" w:rsidRPr="00D139D0" w:rsidRDefault="00227C50">
            <w:pPr>
              <w:pStyle w:val="PlainText"/>
              <w:snapToGrid w:val="0"/>
              <w:rPr>
                <w:rFonts w:ascii="Cambria" w:hAnsi="Cambria"/>
                <w:b/>
                <w:bCs/>
                <w:color w:val="000000"/>
                <w:sz w:val="20"/>
                <w:szCs w:val="20"/>
              </w:rPr>
            </w:pPr>
            <w:r w:rsidRPr="00D139D0">
              <w:rPr>
                <w:rFonts w:ascii="Cambria" w:hAnsi="Cambria"/>
                <w:noProof/>
              </w:rPr>
              <w:drawing>
                <wp:inline distT="0" distB="0" distL="0" distR="0" wp14:anchorId="4C165E89" wp14:editId="547824D3">
                  <wp:extent cx="628650" cy="1038225"/>
                  <wp:effectExtent l="0" t="0" r="0" b="9525"/>
                  <wp:docPr id="14" name="Picture 14" descr="cid:image007.png@01D7FD81.772BB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7FD81.772BB2C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28650" cy="1038225"/>
                          </a:xfrm>
                          <a:prstGeom prst="rect">
                            <a:avLst/>
                          </a:prstGeom>
                          <a:noFill/>
                          <a:ln>
                            <a:noFill/>
                          </a:ln>
                        </pic:spPr>
                      </pic:pic>
                    </a:graphicData>
                  </a:graphic>
                </wp:inline>
              </w:drawing>
            </w:r>
          </w:p>
        </w:tc>
        <w:tc>
          <w:tcPr>
            <w:tcW w:w="6104" w:type="dxa"/>
            <w:tcMar>
              <w:top w:w="0" w:type="dxa"/>
              <w:left w:w="108" w:type="dxa"/>
              <w:bottom w:w="0" w:type="dxa"/>
              <w:right w:w="108" w:type="dxa"/>
            </w:tcMar>
            <w:hideMark/>
          </w:tcPr>
          <w:p w14:paraId="5A630110" w14:textId="4A30B97D" w:rsidR="00227C50" w:rsidRPr="00D139D0" w:rsidRDefault="00227C50">
            <w:pPr>
              <w:pStyle w:val="PlainText"/>
              <w:snapToGrid w:val="0"/>
              <w:rPr>
                <w:rFonts w:ascii="Cambria" w:hAnsi="Cambria"/>
                <w:b/>
                <w:bCs/>
                <w:color w:val="000000"/>
                <w:sz w:val="20"/>
                <w:szCs w:val="20"/>
              </w:rPr>
            </w:pPr>
            <w:r w:rsidRPr="00D139D0">
              <w:rPr>
                <w:rFonts w:ascii="Cambria" w:hAnsi="Cambria"/>
                <w:noProof/>
              </w:rPr>
              <w:drawing>
                <wp:inline distT="0" distB="0" distL="0" distR="0" wp14:anchorId="11357D9C" wp14:editId="2E06F24C">
                  <wp:extent cx="1362075" cy="1009650"/>
                  <wp:effectExtent l="0" t="0" r="9525" b="0"/>
                  <wp:docPr id="13" name="Picture 13" descr="create hong kong logoçš„åœ–ç‰‡æœå°‹çµæž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ate hong kong logoçš„åœ–ç‰‡æœå°‹çµæžœ"/>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362075" cy="1009650"/>
                          </a:xfrm>
                          <a:prstGeom prst="rect">
                            <a:avLst/>
                          </a:prstGeom>
                          <a:noFill/>
                          <a:ln>
                            <a:noFill/>
                          </a:ln>
                        </pic:spPr>
                      </pic:pic>
                    </a:graphicData>
                  </a:graphic>
                </wp:inline>
              </w:drawing>
            </w:r>
            <w:r w:rsidR="00E118C3" w:rsidRPr="00D139D0">
              <w:rPr>
                <w:rFonts w:ascii="Cambria" w:hAnsi="Cambria"/>
                <w:b/>
                <w:bCs/>
                <w:color w:val="000000"/>
                <w:sz w:val="20"/>
                <w:szCs w:val="20"/>
              </w:rPr>
              <w:t xml:space="preserve">      </w:t>
            </w:r>
            <w:r w:rsidRPr="00D139D0">
              <w:rPr>
                <w:rFonts w:ascii="Cambria" w:hAnsi="Cambria"/>
                <w:noProof/>
              </w:rPr>
              <w:drawing>
                <wp:inline distT="0" distB="0" distL="0" distR="0" wp14:anchorId="4C207E92" wp14:editId="4C4656E2">
                  <wp:extent cx="1162050" cy="781050"/>
                  <wp:effectExtent l="0" t="0" r="0" b="0"/>
                  <wp:docPr id="12" name="Picture 12" descr="hong kong film development fundçš„åœ–ç‰‡æœå°‹çµæž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ng kong film development fundçš„åœ–ç‰‡æœå°‹çµæžœ"/>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162050" cy="781050"/>
                          </a:xfrm>
                          <a:prstGeom prst="rect">
                            <a:avLst/>
                          </a:prstGeom>
                          <a:noFill/>
                          <a:ln>
                            <a:noFill/>
                          </a:ln>
                        </pic:spPr>
                      </pic:pic>
                    </a:graphicData>
                  </a:graphic>
                </wp:inline>
              </w:drawing>
            </w:r>
          </w:p>
        </w:tc>
      </w:tr>
      <w:tr w:rsidR="00227C50" w:rsidRPr="00D139D0" w14:paraId="7BEFCADA" w14:textId="77777777" w:rsidTr="00E118C3">
        <w:tc>
          <w:tcPr>
            <w:tcW w:w="3394" w:type="dxa"/>
            <w:tcMar>
              <w:top w:w="0" w:type="dxa"/>
              <w:left w:w="108" w:type="dxa"/>
              <w:bottom w:w="0" w:type="dxa"/>
              <w:right w:w="108" w:type="dxa"/>
            </w:tcMar>
          </w:tcPr>
          <w:p w14:paraId="1C5670B4" w14:textId="77777777" w:rsidR="00227C50" w:rsidRPr="00D139D0" w:rsidRDefault="00227C50">
            <w:pPr>
              <w:pStyle w:val="PlainText"/>
              <w:snapToGrid w:val="0"/>
              <w:rPr>
                <w:rFonts w:ascii="Cambria" w:hAnsi="Cambria"/>
                <w:noProof/>
                <w:lang w:eastAsia="zh-CN"/>
              </w:rPr>
            </w:pPr>
          </w:p>
        </w:tc>
        <w:tc>
          <w:tcPr>
            <w:tcW w:w="6104" w:type="dxa"/>
            <w:tcMar>
              <w:top w:w="0" w:type="dxa"/>
              <w:left w:w="108" w:type="dxa"/>
              <w:bottom w:w="0" w:type="dxa"/>
              <w:right w:w="108" w:type="dxa"/>
            </w:tcMar>
          </w:tcPr>
          <w:p w14:paraId="3B2E57EC" w14:textId="77777777" w:rsidR="00227C50" w:rsidRPr="00D139D0" w:rsidRDefault="00227C50">
            <w:pPr>
              <w:pStyle w:val="PlainText"/>
              <w:snapToGrid w:val="0"/>
              <w:rPr>
                <w:rFonts w:ascii="Cambria" w:hAnsi="Cambria"/>
                <w:noProof/>
              </w:rPr>
            </w:pPr>
          </w:p>
        </w:tc>
      </w:tr>
      <w:tr w:rsidR="00227C50" w:rsidRPr="00D139D0" w14:paraId="71CE7512" w14:textId="77777777" w:rsidTr="00E118C3">
        <w:tc>
          <w:tcPr>
            <w:tcW w:w="3394" w:type="dxa"/>
            <w:tcMar>
              <w:top w:w="0" w:type="dxa"/>
              <w:left w:w="108" w:type="dxa"/>
              <w:bottom w:w="0" w:type="dxa"/>
              <w:right w:w="108" w:type="dxa"/>
            </w:tcMar>
            <w:hideMark/>
          </w:tcPr>
          <w:p w14:paraId="00BF0D23" w14:textId="77777777" w:rsidR="00227C50" w:rsidRPr="00D139D0" w:rsidRDefault="00227C50">
            <w:pPr>
              <w:pStyle w:val="PlainText"/>
              <w:snapToGrid w:val="0"/>
              <w:rPr>
                <w:rFonts w:ascii="Cambria" w:hAnsi="Cambria"/>
                <w:b/>
                <w:bCs/>
                <w:color w:val="000000"/>
                <w:sz w:val="20"/>
                <w:szCs w:val="20"/>
              </w:rPr>
            </w:pPr>
            <w:r w:rsidRPr="00D139D0">
              <w:rPr>
                <w:rFonts w:ascii="Cambria" w:hAnsi="Cambria"/>
                <w:b/>
                <w:bCs/>
                <w:color w:val="000000"/>
                <w:sz w:val="20"/>
                <w:szCs w:val="20"/>
              </w:rPr>
              <w:t>Festival Partner</w:t>
            </w:r>
          </w:p>
        </w:tc>
        <w:tc>
          <w:tcPr>
            <w:tcW w:w="6104" w:type="dxa"/>
            <w:tcMar>
              <w:top w:w="0" w:type="dxa"/>
              <w:left w:w="108" w:type="dxa"/>
              <w:bottom w:w="0" w:type="dxa"/>
              <w:right w:w="108" w:type="dxa"/>
            </w:tcMar>
            <w:hideMark/>
          </w:tcPr>
          <w:p w14:paraId="3C67B66E" w14:textId="77777777" w:rsidR="00227C50" w:rsidRPr="00D139D0" w:rsidRDefault="00227C50">
            <w:pPr>
              <w:pStyle w:val="PlainText"/>
              <w:snapToGrid w:val="0"/>
              <w:rPr>
                <w:rFonts w:ascii="Cambria" w:hAnsi="Cambria"/>
                <w:b/>
                <w:bCs/>
                <w:color w:val="000000"/>
                <w:sz w:val="20"/>
                <w:szCs w:val="20"/>
              </w:rPr>
            </w:pPr>
            <w:r w:rsidRPr="00D139D0">
              <w:rPr>
                <w:rFonts w:ascii="Cambria" w:hAnsi="Cambria"/>
                <w:b/>
                <w:bCs/>
                <w:color w:val="000000"/>
                <w:sz w:val="20"/>
                <w:szCs w:val="20"/>
              </w:rPr>
              <w:t>In Association with</w:t>
            </w:r>
          </w:p>
        </w:tc>
      </w:tr>
      <w:tr w:rsidR="00227C50" w:rsidRPr="00D139D0" w14:paraId="07CB4354" w14:textId="77777777" w:rsidTr="00E118C3">
        <w:tc>
          <w:tcPr>
            <w:tcW w:w="3394" w:type="dxa"/>
            <w:tcMar>
              <w:top w:w="0" w:type="dxa"/>
              <w:left w:w="108" w:type="dxa"/>
              <w:bottom w:w="0" w:type="dxa"/>
              <w:right w:w="108" w:type="dxa"/>
            </w:tcMar>
            <w:vAlign w:val="center"/>
            <w:hideMark/>
          </w:tcPr>
          <w:p w14:paraId="186E3A6A" w14:textId="0AF8F4F9" w:rsidR="00227C50" w:rsidRPr="00D139D0" w:rsidRDefault="00227C50">
            <w:pPr>
              <w:pStyle w:val="PlainText"/>
              <w:snapToGrid w:val="0"/>
              <w:rPr>
                <w:rFonts w:ascii="Cambria" w:hAnsi="Cambria"/>
                <w:b/>
                <w:bCs/>
                <w:color w:val="000000"/>
                <w:sz w:val="20"/>
                <w:szCs w:val="20"/>
              </w:rPr>
            </w:pPr>
            <w:r w:rsidRPr="00D139D0">
              <w:rPr>
                <w:rFonts w:ascii="Cambria" w:hAnsi="Cambria"/>
                <w:noProof/>
              </w:rPr>
              <w:drawing>
                <wp:inline distT="0" distB="0" distL="0" distR="0" wp14:anchorId="15A48A06" wp14:editId="5668BBC9">
                  <wp:extent cx="1990725" cy="581025"/>
                  <wp:effectExtent l="0" t="0" r="9525" b="9525"/>
                  <wp:docPr id="11" name="Picture 11" descr="cid:image010.jpg@01D7FD81.772BB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0.jpg@01D7FD81.772BB2C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990725" cy="581025"/>
                          </a:xfrm>
                          <a:prstGeom prst="rect">
                            <a:avLst/>
                          </a:prstGeom>
                          <a:noFill/>
                          <a:ln>
                            <a:noFill/>
                          </a:ln>
                        </pic:spPr>
                      </pic:pic>
                    </a:graphicData>
                  </a:graphic>
                </wp:inline>
              </w:drawing>
            </w:r>
          </w:p>
        </w:tc>
        <w:tc>
          <w:tcPr>
            <w:tcW w:w="6104" w:type="dxa"/>
            <w:tcMar>
              <w:top w:w="0" w:type="dxa"/>
              <w:left w:w="108" w:type="dxa"/>
              <w:bottom w:w="0" w:type="dxa"/>
              <w:right w:w="108" w:type="dxa"/>
            </w:tcMar>
            <w:vAlign w:val="center"/>
            <w:hideMark/>
          </w:tcPr>
          <w:p w14:paraId="57C3A62F" w14:textId="42652C4C" w:rsidR="00227C50" w:rsidRPr="00D139D0" w:rsidRDefault="00227C50">
            <w:pPr>
              <w:pStyle w:val="PlainText"/>
              <w:snapToGrid w:val="0"/>
              <w:rPr>
                <w:rFonts w:ascii="Cambria" w:hAnsi="Cambria"/>
                <w:b/>
                <w:bCs/>
                <w:color w:val="000000"/>
                <w:sz w:val="20"/>
                <w:szCs w:val="20"/>
              </w:rPr>
            </w:pPr>
            <w:r w:rsidRPr="00D139D0">
              <w:rPr>
                <w:rFonts w:ascii="Cambria" w:hAnsi="Cambria"/>
                <w:noProof/>
              </w:rPr>
              <w:drawing>
                <wp:inline distT="0" distB="0" distL="0" distR="0" wp14:anchorId="644FB9A1" wp14:editId="2C8D438C">
                  <wp:extent cx="1485900" cy="333375"/>
                  <wp:effectExtent l="0" t="0" r="0" b="9525"/>
                  <wp:docPr id="7" name="Picture 7" descr="cid:image011.jpg@01D7FD81.772BB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1.jpg@01D7FD81.772BB2C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485900" cy="333375"/>
                          </a:xfrm>
                          <a:prstGeom prst="rect">
                            <a:avLst/>
                          </a:prstGeom>
                          <a:noFill/>
                          <a:ln>
                            <a:noFill/>
                          </a:ln>
                        </pic:spPr>
                      </pic:pic>
                    </a:graphicData>
                  </a:graphic>
                </wp:inline>
              </w:drawing>
            </w:r>
          </w:p>
        </w:tc>
      </w:tr>
    </w:tbl>
    <w:p w14:paraId="66EB08E3" w14:textId="4505BCCF" w:rsidR="00B72D53" w:rsidRPr="00D139D0" w:rsidRDefault="00B72D53" w:rsidP="00B72D53">
      <w:pPr>
        <w:pStyle w:val="PlainText"/>
        <w:snapToGrid w:val="0"/>
        <w:rPr>
          <w:rFonts w:ascii="Cambria" w:hAnsi="Cambria"/>
          <w:bCs/>
          <w:color w:val="000000"/>
          <w:sz w:val="20"/>
        </w:rPr>
      </w:pPr>
      <w:r w:rsidRPr="00D139D0">
        <w:rPr>
          <w:rFonts w:ascii="Cambria" w:hAnsi="Cambria"/>
          <w:b/>
          <w:bCs/>
          <w:color w:val="000000"/>
          <w:sz w:val="20"/>
        </w:rPr>
        <w:t xml:space="preserve">Academic Partner: </w:t>
      </w:r>
      <w:r w:rsidRPr="00D139D0">
        <w:rPr>
          <w:rFonts w:ascii="Cambria" w:hAnsi="Cambria"/>
          <w:bCs/>
          <w:color w:val="000000"/>
          <w:sz w:val="20"/>
        </w:rPr>
        <w:t>Academy of Film</w:t>
      </w:r>
      <w:r w:rsidR="00CA10F4" w:rsidRPr="00D139D0">
        <w:rPr>
          <w:rFonts w:ascii="Cambria" w:hAnsi="Cambria"/>
          <w:bCs/>
          <w:color w:val="000000"/>
          <w:sz w:val="20"/>
        </w:rPr>
        <w:t>, HKBU</w:t>
      </w:r>
    </w:p>
    <w:p w14:paraId="61C0D058" w14:textId="3BE2D551" w:rsidR="00B72D53" w:rsidRPr="00D139D0" w:rsidRDefault="00B72D53" w:rsidP="00B72D53">
      <w:pPr>
        <w:pStyle w:val="PlainText"/>
        <w:snapToGrid w:val="0"/>
        <w:rPr>
          <w:rFonts w:ascii="Cambria" w:hAnsi="Cambria"/>
          <w:bCs/>
          <w:color w:val="000000"/>
          <w:sz w:val="20"/>
        </w:rPr>
      </w:pPr>
      <w:r w:rsidRPr="00D139D0">
        <w:rPr>
          <w:rFonts w:ascii="Cambria" w:hAnsi="Cambria"/>
          <w:b/>
          <w:bCs/>
          <w:color w:val="000000"/>
          <w:sz w:val="20"/>
        </w:rPr>
        <w:t>Supporter</w:t>
      </w:r>
      <w:r w:rsidR="000D2EE5" w:rsidRPr="00D139D0">
        <w:rPr>
          <w:rFonts w:ascii="Cambria" w:hAnsi="Cambria"/>
          <w:b/>
          <w:bCs/>
          <w:color w:val="000000"/>
          <w:sz w:val="20"/>
        </w:rPr>
        <w:t>s</w:t>
      </w:r>
      <w:r w:rsidRPr="00D139D0">
        <w:rPr>
          <w:rFonts w:ascii="Cambria" w:hAnsi="Cambria"/>
          <w:b/>
          <w:bCs/>
          <w:color w:val="000000"/>
          <w:sz w:val="20"/>
        </w:rPr>
        <w:t xml:space="preserve">: </w:t>
      </w:r>
      <w:r w:rsidR="000D2EE5" w:rsidRPr="00D139D0">
        <w:rPr>
          <w:rFonts w:ascii="Cambria" w:hAnsi="Cambria"/>
          <w:bCs/>
          <w:color w:val="000000"/>
          <w:sz w:val="20"/>
        </w:rPr>
        <w:t xml:space="preserve">Carbon Brews, </w:t>
      </w:r>
      <w:r w:rsidRPr="00D139D0">
        <w:rPr>
          <w:rFonts w:ascii="Cambria" w:hAnsi="Cambria"/>
          <w:bCs/>
          <w:color w:val="000000"/>
          <w:sz w:val="20"/>
        </w:rPr>
        <w:t>eslite bookstore</w:t>
      </w:r>
    </w:p>
    <w:p w14:paraId="3D059EAE" w14:textId="77777777" w:rsidR="00B72D53" w:rsidRPr="00D139D0" w:rsidRDefault="00B72D53" w:rsidP="00B72D53">
      <w:pPr>
        <w:pStyle w:val="PlainText"/>
        <w:snapToGrid w:val="0"/>
        <w:rPr>
          <w:rFonts w:ascii="Cambria" w:hAnsi="Cambria"/>
          <w:bCs/>
          <w:color w:val="000000"/>
          <w:sz w:val="20"/>
        </w:rPr>
      </w:pPr>
      <w:r w:rsidRPr="00D139D0">
        <w:rPr>
          <w:rFonts w:ascii="Cambria" w:hAnsi="Cambria"/>
          <w:b/>
          <w:bCs/>
          <w:color w:val="000000"/>
          <w:sz w:val="20"/>
        </w:rPr>
        <w:t xml:space="preserve">Media Partners: </w:t>
      </w:r>
      <w:r w:rsidRPr="00D139D0">
        <w:rPr>
          <w:rFonts w:ascii="Cambria" w:hAnsi="Cambria"/>
          <w:bCs/>
          <w:color w:val="000000"/>
          <w:sz w:val="20"/>
        </w:rPr>
        <w:t>Asian Movie Pulse, CUP, Film Pilgrimage, Hong Kong Film Blog, MOViE MOViE, p-articles</w:t>
      </w:r>
    </w:p>
    <w:p w14:paraId="501D6867" w14:textId="77777777" w:rsidR="001578AF" w:rsidRPr="00D139D0" w:rsidRDefault="001578AF" w:rsidP="00A5009D">
      <w:pPr>
        <w:pStyle w:val="Body"/>
        <w:tabs>
          <w:tab w:val="center" w:pos="5233"/>
          <w:tab w:val="right" w:pos="10467"/>
        </w:tabs>
        <w:rPr>
          <w:rFonts w:ascii="Cambria" w:eastAsia="SimSun" w:hAnsi="Cambria"/>
          <w:szCs w:val="18"/>
        </w:rPr>
      </w:pPr>
    </w:p>
    <w:p w14:paraId="23433520" w14:textId="77777777" w:rsidR="00B20E80" w:rsidRPr="00D139D0" w:rsidRDefault="00B20E80" w:rsidP="00B20E80">
      <w:pPr>
        <w:pStyle w:val="PlainText"/>
        <w:snapToGrid w:val="0"/>
        <w:rPr>
          <w:rFonts w:ascii="Cambria" w:hAnsi="Cambria" w:cs="Helvetica"/>
          <w:b/>
          <w:bCs/>
          <w:color w:val="000000"/>
          <w:highlight w:val="cyan"/>
          <w:u w:val="single"/>
        </w:rPr>
      </w:pPr>
      <w:r w:rsidRPr="00D139D0">
        <w:rPr>
          <w:rFonts w:ascii="Cambria" w:hAnsi="Cambria" w:cs="Helvetica"/>
          <w:b/>
          <w:bCs/>
          <w:color w:val="000000"/>
          <w:highlight w:val="cyan"/>
          <w:u w:val="single"/>
        </w:rPr>
        <w:t>Media Enquiry</w:t>
      </w:r>
    </w:p>
    <w:p w14:paraId="6459D5AE" w14:textId="77777777" w:rsidR="00B20E80" w:rsidRPr="00D139D0" w:rsidRDefault="00B20E80" w:rsidP="00B20E80">
      <w:pPr>
        <w:pStyle w:val="PlainText"/>
        <w:snapToGrid w:val="0"/>
        <w:rPr>
          <w:rFonts w:ascii="Cambria" w:hAnsi="Cambria" w:cs="Helvetica"/>
          <w:b/>
          <w:bCs/>
          <w:color w:val="000000"/>
          <w:sz w:val="21"/>
        </w:rPr>
      </w:pPr>
      <w:r w:rsidRPr="00D139D0">
        <w:rPr>
          <w:rFonts w:ascii="Cambria" w:hAnsi="Cambria" w:cs="Helvetica"/>
          <w:b/>
          <w:bCs/>
          <w:color w:val="000000"/>
          <w:sz w:val="21"/>
        </w:rPr>
        <w:t>Hong Kong Arts Centre</w:t>
      </w:r>
    </w:p>
    <w:p w14:paraId="656751DF" w14:textId="371263B1" w:rsidR="00B20E80" w:rsidRPr="00D139D0" w:rsidRDefault="00B20E80" w:rsidP="00B20E80">
      <w:pPr>
        <w:pStyle w:val="PlainText"/>
        <w:numPr>
          <w:ilvl w:val="0"/>
          <w:numId w:val="27"/>
        </w:numPr>
        <w:snapToGrid w:val="0"/>
        <w:rPr>
          <w:rStyle w:val="Hyperlink"/>
          <w:rFonts w:ascii="Cambria" w:hAnsi="Cambria"/>
          <w:color w:val="000000"/>
        </w:rPr>
      </w:pPr>
      <w:r w:rsidRPr="00D139D0">
        <w:rPr>
          <w:rFonts w:ascii="Cambria" w:hAnsi="Cambria" w:cs="Helvetica"/>
          <w:color w:val="000000"/>
          <w:sz w:val="21"/>
        </w:rPr>
        <w:t xml:space="preserve">Annie Ho (Marketing &amp; </w:t>
      </w:r>
      <w:r w:rsidR="00D139D0">
        <w:rPr>
          <w:rFonts w:ascii="Cambria" w:hAnsi="Cambria" w:cs="Helvetica"/>
          <w:color w:val="000000"/>
          <w:sz w:val="21"/>
        </w:rPr>
        <w:t>Communications</w:t>
      </w:r>
      <w:r w:rsidRPr="00D139D0">
        <w:rPr>
          <w:rFonts w:ascii="Cambria" w:hAnsi="Cambria" w:cs="Helvetica"/>
          <w:color w:val="000000"/>
          <w:sz w:val="21"/>
        </w:rPr>
        <w:t xml:space="preserve"> Director) | </w:t>
      </w:r>
      <w:r w:rsidRPr="00D139D0">
        <w:rPr>
          <w:rFonts w:ascii="Cambria" w:hAnsi="Cambria" w:cs="Helvetica"/>
          <w:sz w:val="21"/>
        </w:rPr>
        <w:t>2824 5306 / 9481 8706</w:t>
      </w:r>
      <w:r w:rsidRPr="00D139D0">
        <w:rPr>
          <w:rFonts w:ascii="Cambria" w:hAnsi="Cambria" w:cs="Helvetica"/>
          <w:color w:val="000000"/>
          <w:sz w:val="21"/>
        </w:rPr>
        <w:t xml:space="preserve"> |</w:t>
      </w:r>
      <w:r w:rsidRPr="00D139D0">
        <w:rPr>
          <w:rFonts w:ascii="Cambria" w:hAnsi="Cambria" w:cs="Helvetica"/>
          <w:color w:val="000000"/>
          <w:sz w:val="21"/>
          <w:lang w:eastAsia="zh-HK"/>
        </w:rPr>
        <w:t xml:space="preserve"> Email: </w:t>
      </w:r>
      <w:hyperlink r:id="rId30" w:history="1">
        <w:r w:rsidRPr="00D139D0">
          <w:rPr>
            <w:rStyle w:val="Hyperlink"/>
            <w:rFonts w:ascii="Cambria" w:hAnsi="Cambria" w:cs="Helvetica"/>
            <w:sz w:val="21"/>
          </w:rPr>
          <w:t>aho@hkac.org.hk</w:t>
        </w:r>
      </w:hyperlink>
    </w:p>
    <w:p w14:paraId="47BCB3CC" w14:textId="7738EAF9" w:rsidR="00B20E80" w:rsidRPr="00D139D0" w:rsidRDefault="00B20E80" w:rsidP="00B20E80">
      <w:pPr>
        <w:pStyle w:val="PlainText"/>
        <w:numPr>
          <w:ilvl w:val="0"/>
          <w:numId w:val="27"/>
        </w:numPr>
        <w:snapToGrid w:val="0"/>
        <w:rPr>
          <w:rFonts w:ascii="Cambria" w:hAnsi="Cambria"/>
        </w:rPr>
      </w:pPr>
      <w:r w:rsidRPr="00D139D0">
        <w:rPr>
          <w:rFonts w:ascii="Cambria" w:hAnsi="Cambria" w:cs="Helvetica"/>
          <w:sz w:val="21"/>
        </w:rPr>
        <w:t xml:space="preserve">Charis Chau (Marketing &amp; </w:t>
      </w:r>
      <w:r w:rsidR="00D139D0">
        <w:rPr>
          <w:rFonts w:ascii="Cambria" w:hAnsi="Cambria" w:cs="Helvetica"/>
          <w:sz w:val="21"/>
        </w:rPr>
        <w:t>Communications Officer) | 2582 0290</w:t>
      </w:r>
      <w:r w:rsidRPr="00D139D0">
        <w:rPr>
          <w:rFonts w:ascii="Cambria" w:hAnsi="Cambria" w:cs="Helvetica"/>
          <w:sz w:val="21"/>
        </w:rPr>
        <w:t xml:space="preserve"> | </w:t>
      </w:r>
      <w:r w:rsidRPr="00D139D0">
        <w:rPr>
          <w:rFonts w:ascii="Cambria" w:hAnsi="Cambria" w:cs="Helvetica"/>
          <w:color w:val="000000"/>
          <w:sz w:val="21"/>
          <w:lang w:eastAsia="zh-HK"/>
        </w:rPr>
        <w:t xml:space="preserve">Email: </w:t>
      </w:r>
      <w:hyperlink r:id="rId31" w:history="1">
        <w:r w:rsidRPr="00D139D0">
          <w:rPr>
            <w:rStyle w:val="Hyperlink"/>
            <w:rFonts w:ascii="Cambria" w:hAnsi="Cambria" w:cs="Helvetica"/>
            <w:sz w:val="21"/>
          </w:rPr>
          <w:t>cchau@hkac.org.hk</w:t>
        </w:r>
      </w:hyperlink>
    </w:p>
    <w:p w14:paraId="4BAC7B37" w14:textId="484F5180" w:rsidR="000C05B1" w:rsidRPr="00D139D0" w:rsidRDefault="00B20E80" w:rsidP="00B20E80">
      <w:pPr>
        <w:pStyle w:val="PlainText"/>
        <w:numPr>
          <w:ilvl w:val="0"/>
          <w:numId w:val="27"/>
        </w:numPr>
        <w:snapToGrid w:val="0"/>
        <w:spacing w:after="160" w:line="256" w:lineRule="auto"/>
        <w:rPr>
          <w:rFonts w:ascii="Cambria" w:hAnsi="Cambria" w:cs="Helvetica"/>
        </w:rPr>
      </w:pPr>
      <w:r w:rsidRPr="00D139D0">
        <w:rPr>
          <w:rFonts w:ascii="Cambria" w:hAnsi="Cambria" w:cs="Helvetica"/>
          <w:color w:val="000000"/>
          <w:sz w:val="21"/>
          <w:lang w:eastAsia="zh-HK"/>
        </w:rPr>
        <w:t>Jacqueline Tong (Project Manager)</w:t>
      </w:r>
      <w:r w:rsidRPr="00D139D0">
        <w:rPr>
          <w:rFonts w:ascii="Cambria" w:eastAsia="PMingLiU" w:hAnsi="Cambria" w:cs="Helvetica"/>
          <w:sz w:val="21"/>
        </w:rPr>
        <w:t xml:space="preserve"> | </w:t>
      </w:r>
      <w:r w:rsidRPr="00D139D0">
        <w:rPr>
          <w:rFonts w:ascii="Cambria" w:hAnsi="Cambria" w:cs="Helvetica"/>
          <w:color w:val="000000"/>
          <w:sz w:val="21"/>
          <w:lang w:eastAsia="zh-HK"/>
        </w:rPr>
        <w:t xml:space="preserve">2582 0247 </w:t>
      </w:r>
      <w:r w:rsidRPr="00D139D0">
        <w:rPr>
          <w:rFonts w:ascii="Cambria" w:hAnsi="Cambria" w:cs="Helvetica"/>
          <w:color w:val="000000"/>
          <w:sz w:val="21"/>
        </w:rPr>
        <w:t>|</w:t>
      </w:r>
      <w:r w:rsidRPr="00D139D0">
        <w:rPr>
          <w:rFonts w:ascii="Cambria" w:hAnsi="Cambria" w:cs="Helvetica"/>
          <w:color w:val="000000"/>
          <w:sz w:val="21"/>
          <w:lang w:eastAsia="zh-HK"/>
        </w:rPr>
        <w:t xml:space="preserve"> Email: </w:t>
      </w:r>
      <w:hyperlink r:id="rId32" w:history="1">
        <w:r w:rsidRPr="00D139D0">
          <w:rPr>
            <w:rStyle w:val="Hyperlink"/>
            <w:rFonts w:ascii="Cambria" w:hAnsi="Cambria" w:cs="Helvetica"/>
            <w:sz w:val="21"/>
          </w:rPr>
          <w:t>jtong@hkac.org.hk</w:t>
        </w:r>
      </w:hyperlink>
    </w:p>
    <w:p w14:paraId="6404F035" w14:textId="77777777" w:rsidR="000C05B1" w:rsidRPr="00D139D0" w:rsidRDefault="000C05B1" w:rsidP="000C05B1">
      <w:pPr>
        <w:rPr>
          <w:rFonts w:ascii="Cambria" w:hAnsi="Cambria"/>
        </w:rPr>
      </w:pPr>
    </w:p>
    <w:p w14:paraId="44D09964" w14:textId="77777777" w:rsidR="000C05B1" w:rsidRPr="00D139D0" w:rsidRDefault="000C05B1" w:rsidP="000C05B1">
      <w:pPr>
        <w:rPr>
          <w:rFonts w:ascii="Cambria" w:hAnsi="Cambria"/>
        </w:rPr>
      </w:pPr>
    </w:p>
    <w:p w14:paraId="459FE312" w14:textId="77777777" w:rsidR="000C05B1" w:rsidRPr="00D139D0" w:rsidRDefault="000C05B1" w:rsidP="000C05B1">
      <w:pPr>
        <w:rPr>
          <w:rFonts w:ascii="Cambria" w:hAnsi="Cambria"/>
        </w:rPr>
      </w:pPr>
    </w:p>
    <w:p w14:paraId="4E8D0A39" w14:textId="77777777" w:rsidR="000C05B1" w:rsidRPr="00D139D0" w:rsidRDefault="000C05B1" w:rsidP="000C05B1">
      <w:pPr>
        <w:rPr>
          <w:rFonts w:ascii="Cambria" w:hAnsi="Cambria"/>
        </w:rPr>
      </w:pPr>
    </w:p>
    <w:p w14:paraId="62EC2E5F" w14:textId="77777777" w:rsidR="000C05B1" w:rsidRPr="00D139D0" w:rsidRDefault="000C05B1" w:rsidP="000C05B1">
      <w:pPr>
        <w:rPr>
          <w:rFonts w:ascii="Cambria" w:hAnsi="Cambria"/>
        </w:rPr>
      </w:pPr>
    </w:p>
    <w:p w14:paraId="59BA2F65" w14:textId="77777777" w:rsidR="000C05B1" w:rsidRPr="00D139D0" w:rsidRDefault="000C05B1" w:rsidP="000C05B1">
      <w:pPr>
        <w:rPr>
          <w:rFonts w:ascii="Cambria" w:hAnsi="Cambria"/>
        </w:rPr>
      </w:pPr>
    </w:p>
    <w:p w14:paraId="149B65D3" w14:textId="3B8F4BC3" w:rsidR="008E6645" w:rsidRDefault="008E6645">
      <w:pPr>
        <w:widowControl/>
        <w:rPr>
          <w:rFonts w:ascii="Cambria" w:hAnsi="Cambria"/>
        </w:rPr>
      </w:pPr>
      <w:r>
        <w:rPr>
          <w:rFonts w:ascii="Cambria" w:hAnsi="Cambria"/>
        </w:rPr>
        <w:br w:type="page"/>
      </w:r>
    </w:p>
    <w:p w14:paraId="005939E9" w14:textId="3810CE4B" w:rsidR="008E6645" w:rsidRDefault="008E6645" w:rsidP="008E6645">
      <w:pPr>
        <w:jc w:val="center"/>
        <w:rPr>
          <w:rFonts w:ascii="Cambria" w:hAnsi="Cambria"/>
          <w:b/>
          <w:color w:val="000000" w:themeColor="text1"/>
          <w:sz w:val="26"/>
          <w:szCs w:val="26"/>
        </w:rPr>
      </w:pPr>
      <w:r w:rsidRPr="008E6645">
        <w:rPr>
          <w:rFonts w:ascii="Cambria" w:hAnsi="Cambria"/>
          <w:b/>
          <w:color w:val="000000" w:themeColor="text1"/>
          <w:sz w:val="26"/>
          <w:szCs w:val="26"/>
          <w:highlight w:val="cyan"/>
        </w:rPr>
        <w:t>Appendix 1: Screenings and Guest’s Details</w:t>
      </w:r>
    </w:p>
    <w:p w14:paraId="77C6EA76" w14:textId="77777777" w:rsidR="008E6645" w:rsidRPr="008E6645" w:rsidRDefault="008E6645" w:rsidP="008E6645">
      <w:pPr>
        <w:jc w:val="center"/>
        <w:rPr>
          <w:rFonts w:ascii="Cambria" w:hAnsi="Cambria"/>
          <w:b/>
          <w:color w:val="000000" w:themeColor="text1"/>
          <w:sz w:val="26"/>
          <w:szCs w:val="26"/>
        </w:rPr>
      </w:pPr>
    </w:p>
    <w:p w14:paraId="606B6FDC" w14:textId="6ABD6F06" w:rsidR="008E6645" w:rsidRPr="00D139D0" w:rsidRDefault="008E6645" w:rsidP="008E6645">
      <w:pPr>
        <w:jc w:val="center"/>
        <w:rPr>
          <w:rFonts w:ascii="Cambria" w:hAnsi="Cambria"/>
          <w:b/>
          <w:color w:val="00B0F0"/>
          <w:sz w:val="22"/>
          <w:u w:val="single"/>
        </w:rPr>
      </w:pPr>
      <w:r w:rsidRPr="00D139D0">
        <w:rPr>
          <w:rFonts w:ascii="Cambria" w:hAnsi="Cambria"/>
          <w:b/>
          <w:color w:val="00B0F0"/>
          <w:sz w:val="22"/>
          <w:u w:val="single"/>
        </w:rPr>
        <w:t>Screenings</w:t>
      </w:r>
    </w:p>
    <w:p w14:paraId="14AF3686" w14:textId="77777777" w:rsidR="008E6645" w:rsidRPr="00D139D0" w:rsidRDefault="008E6645" w:rsidP="008E6645">
      <w:pPr>
        <w:jc w:val="center"/>
        <w:rPr>
          <w:rFonts w:ascii="Cambria" w:hAnsi="Cambria"/>
          <w:b/>
          <w:color w:val="0070C0"/>
          <w:sz w:val="22"/>
          <w:u w:val="single"/>
        </w:rPr>
      </w:pPr>
    </w:p>
    <w:p w14:paraId="20CB5FDD" w14:textId="77777777" w:rsidR="008E6645" w:rsidRPr="00D139D0" w:rsidRDefault="008E6645" w:rsidP="008E6645">
      <w:pPr>
        <w:rPr>
          <w:rFonts w:ascii="Cambria" w:hAnsi="Cambria" w:cs="Arial"/>
          <w:sz w:val="20"/>
          <w:lang w:eastAsia="zh-HK"/>
        </w:rPr>
      </w:pPr>
      <w:r w:rsidRPr="00D139D0">
        <w:rPr>
          <w:rFonts w:ascii="Cambria" w:hAnsi="Cambria"/>
          <w:b/>
          <w:sz w:val="22"/>
        </w:rPr>
        <w:t xml:space="preserve">Too Many Ways to Be No. 1 </w:t>
      </w:r>
      <w:r w:rsidRPr="00D139D0">
        <w:rPr>
          <w:rFonts w:ascii="Cambria" w:hAnsi="Cambria" w:cs="Arial"/>
          <w:sz w:val="20"/>
          <w:lang w:eastAsia="zh-HK"/>
        </w:rPr>
        <w:t>12/7/2022 (Tue) &amp; 13/7/2022 (Wed) 7:45pm | Louis Koo Cinema, Hong Kong Arts Centre</w:t>
      </w:r>
    </w:p>
    <w:p w14:paraId="35296911" w14:textId="77777777" w:rsidR="008E6645" w:rsidRPr="00D139D0" w:rsidRDefault="008E6645" w:rsidP="008E6645">
      <w:pPr>
        <w:rPr>
          <w:rFonts w:ascii="Cambria" w:hAnsi="Cambria"/>
          <w:sz w:val="20"/>
        </w:rPr>
      </w:pPr>
    </w:p>
    <w:p w14:paraId="10B08B78" w14:textId="77777777" w:rsidR="008E6645" w:rsidRPr="00D139D0" w:rsidRDefault="008E6645" w:rsidP="008E6645">
      <w:pPr>
        <w:rPr>
          <w:rFonts w:ascii="Cambria" w:hAnsi="Cambria"/>
          <w:sz w:val="20"/>
        </w:rPr>
      </w:pPr>
      <w:r w:rsidRPr="00D139D0">
        <w:rPr>
          <w:rFonts w:ascii="Cambria" w:hAnsi="Cambria"/>
          <w:sz w:val="20"/>
        </w:rPr>
        <w:t>It has been said that the age of 32 is a crucial junction in one’s life, with every tick of the clock seeming to signal one’s impending demise. Small-time gangster Gau (Sean Lau) visits a fortune teller to help him make an important life choice. Whether to go to the left or right is perhaps not the main point, for even if people can choose their fate, it is perhaps their character that determines if they would take a risk or lay low. Wai Ka-fai directed this distinctively creative and darkly humorous work on the eve of the handover of Hong Kong to China. With its 360-degree turning camera and upside-down framing, the film’s duo ending is a reflection of the uncertain fate of the city and the absurdities of life.</w:t>
      </w:r>
    </w:p>
    <w:p w14:paraId="5FE32959" w14:textId="77777777" w:rsidR="008E6645" w:rsidRPr="00D139D0" w:rsidRDefault="008E6645" w:rsidP="008E6645">
      <w:pPr>
        <w:rPr>
          <w:rFonts w:ascii="Cambria" w:hAnsi="Cambria"/>
          <w:sz w:val="20"/>
        </w:rPr>
      </w:pPr>
    </w:p>
    <w:p w14:paraId="28B6225C" w14:textId="77777777" w:rsidR="008E6645" w:rsidRPr="00D139D0" w:rsidRDefault="008E6645" w:rsidP="008E6645">
      <w:pPr>
        <w:rPr>
          <w:rFonts w:ascii="Cambria" w:hAnsi="Cambria" w:cs="Arial"/>
          <w:sz w:val="20"/>
          <w:lang w:eastAsia="zh-HK"/>
        </w:rPr>
      </w:pPr>
      <w:r w:rsidRPr="00D139D0">
        <w:rPr>
          <w:rFonts w:ascii="Cambria" w:hAnsi="Cambria"/>
          <w:b/>
          <w:sz w:val="22"/>
        </w:rPr>
        <w:t xml:space="preserve">Decision to Leave </w:t>
      </w:r>
      <w:r w:rsidRPr="00D139D0">
        <w:rPr>
          <w:rFonts w:ascii="Cambria" w:hAnsi="Cambria" w:cs="Arial"/>
          <w:sz w:val="20"/>
          <w:lang w:eastAsia="zh-HK"/>
        </w:rPr>
        <w:t>15/7/2022 (Fri) 7:45pm | Louis Koo Cinema, Hong Kong Arts Centre</w:t>
      </w:r>
    </w:p>
    <w:p w14:paraId="6E50F3E4" w14:textId="77777777" w:rsidR="008E6645" w:rsidRPr="00D139D0" w:rsidRDefault="008E6645" w:rsidP="008E6645">
      <w:pPr>
        <w:rPr>
          <w:rFonts w:ascii="Cambria" w:hAnsi="Cambria"/>
          <w:sz w:val="20"/>
        </w:rPr>
      </w:pPr>
    </w:p>
    <w:p w14:paraId="32A9752E" w14:textId="77777777" w:rsidR="008E6645" w:rsidRPr="00D139D0" w:rsidRDefault="008E6645" w:rsidP="008E6645">
      <w:pPr>
        <w:rPr>
          <w:rFonts w:ascii="Cambria" w:hAnsi="Cambria"/>
          <w:sz w:val="20"/>
        </w:rPr>
      </w:pPr>
      <w:r w:rsidRPr="00D139D0">
        <w:rPr>
          <w:rFonts w:ascii="Cambria" w:hAnsi="Cambria"/>
          <w:sz w:val="20"/>
        </w:rPr>
        <w:t>Kind and polite detective Haejun is entrusted with a case of unnatural death in the mountains. While investigating the case, he meets Seorae, the dead victim's wife, and can't help but both suspect and develop an interest in her.</w:t>
      </w:r>
    </w:p>
    <w:p w14:paraId="2A012939" w14:textId="77777777" w:rsidR="008E6645" w:rsidRPr="00D139D0" w:rsidRDefault="008E6645" w:rsidP="008E6645">
      <w:pPr>
        <w:rPr>
          <w:rFonts w:ascii="Cambria" w:hAnsi="Cambria"/>
          <w:sz w:val="20"/>
        </w:rPr>
      </w:pPr>
    </w:p>
    <w:p w14:paraId="09973C70" w14:textId="77777777" w:rsidR="008E6645" w:rsidRPr="00D139D0" w:rsidRDefault="008E6645" w:rsidP="008E6645">
      <w:pPr>
        <w:rPr>
          <w:rFonts w:ascii="Cambria" w:hAnsi="Cambria"/>
          <w:b/>
          <w:sz w:val="22"/>
        </w:rPr>
      </w:pPr>
      <w:r w:rsidRPr="00D139D0">
        <w:rPr>
          <w:rFonts w:ascii="Cambria" w:hAnsi="Cambria"/>
          <w:b/>
          <w:sz w:val="22"/>
        </w:rPr>
        <w:t xml:space="preserve">Dumplings </w:t>
      </w:r>
      <w:r w:rsidRPr="00D139D0">
        <w:rPr>
          <w:rFonts w:ascii="Cambria" w:hAnsi="Cambria" w:cs="Arial"/>
          <w:sz w:val="20"/>
          <w:lang w:eastAsia="zh-HK"/>
        </w:rPr>
        <w:t>16/7/2022 (Sat) 7:30pm</w:t>
      </w:r>
      <w:r w:rsidRPr="00D139D0">
        <w:rPr>
          <w:rFonts w:ascii="Cambria" w:hAnsi="Cambria" w:cs="Arial"/>
          <w:color w:val="FF0000"/>
          <w:sz w:val="20"/>
          <w:lang w:eastAsia="zh-HK"/>
        </w:rPr>
        <w:t xml:space="preserve"> </w:t>
      </w:r>
      <w:r w:rsidRPr="00D139D0">
        <w:rPr>
          <w:rFonts w:ascii="Cambria" w:hAnsi="Cambria" w:cs="Arial"/>
          <w:sz w:val="20"/>
          <w:lang w:eastAsia="zh-HK"/>
        </w:rPr>
        <w:t>| Louis Koo Cinema, Hong Kong Arts Centre</w:t>
      </w:r>
    </w:p>
    <w:p w14:paraId="09F6482B" w14:textId="77777777" w:rsidR="008E6645" w:rsidRPr="00D139D0" w:rsidRDefault="008E6645" w:rsidP="008E6645">
      <w:pPr>
        <w:rPr>
          <w:rFonts w:ascii="Cambria" w:hAnsi="Cambria"/>
          <w:sz w:val="20"/>
        </w:rPr>
      </w:pPr>
    </w:p>
    <w:p w14:paraId="483B44EE" w14:textId="77777777" w:rsidR="008E6645" w:rsidRPr="00D139D0" w:rsidRDefault="008E6645" w:rsidP="008E6645">
      <w:pPr>
        <w:jc w:val="both"/>
        <w:rPr>
          <w:rFonts w:ascii="Cambria" w:hAnsi="Cambria"/>
          <w:sz w:val="20"/>
        </w:rPr>
      </w:pPr>
      <w:r w:rsidRPr="00D139D0">
        <w:rPr>
          <w:rFonts w:ascii="Cambria" w:hAnsi="Cambria"/>
          <w:sz w:val="20"/>
        </w:rPr>
        <w:t xml:space="preserve">Mrs. Li (Miriam Yeung) is an aging actress with a stalling career and a cheating husband (Tony Leung Ka-fai). To rescue her career, she turns to Aunt Mei (Bai Ling), whose famous dumplings are known for their rejuvenating abilities, for help. However, the horrifying contents and amazing effectiveness of Mei’s dumplings drive Mrs. Li to take extreme measures for the sake of eternal youth. Originally made as a part of the Peter Chan-produced omnibus </w:t>
      </w:r>
      <w:r w:rsidRPr="00D139D0">
        <w:rPr>
          <w:rFonts w:ascii="Cambria" w:hAnsi="Cambria"/>
          <w:i/>
          <w:sz w:val="20"/>
        </w:rPr>
        <w:t>Three... Extremes</w:t>
      </w:r>
      <w:r w:rsidRPr="00D139D0">
        <w:rPr>
          <w:rFonts w:ascii="Cambria" w:hAnsi="Cambria"/>
          <w:sz w:val="20"/>
        </w:rPr>
        <w:t xml:space="preserve"> (2005) – which also features a short by </w:t>
      </w:r>
      <w:r w:rsidRPr="00D139D0">
        <w:rPr>
          <w:rFonts w:ascii="Cambria" w:hAnsi="Cambria"/>
          <w:i/>
          <w:sz w:val="20"/>
        </w:rPr>
        <w:t>Thirst</w:t>
      </w:r>
      <w:r w:rsidRPr="00D139D0">
        <w:rPr>
          <w:rFonts w:ascii="Cambria" w:hAnsi="Cambria"/>
          <w:sz w:val="20"/>
        </w:rPr>
        <w:t xml:space="preserve"> director Park Chan-wook – this slow-burn adaptation of the novella by </w:t>
      </w:r>
      <w:r w:rsidRPr="00D139D0">
        <w:rPr>
          <w:rFonts w:ascii="Cambria" w:hAnsi="Cambria"/>
          <w:i/>
          <w:sz w:val="20"/>
        </w:rPr>
        <w:t>Rouge</w:t>
      </w:r>
      <w:r w:rsidRPr="00D139D0">
        <w:rPr>
          <w:rFonts w:ascii="Cambria" w:hAnsi="Cambria"/>
          <w:sz w:val="20"/>
        </w:rPr>
        <w:t xml:space="preserve"> and </w:t>
      </w:r>
      <w:r w:rsidRPr="00D139D0">
        <w:rPr>
          <w:rFonts w:ascii="Cambria" w:hAnsi="Cambria"/>
          <w:i/>
          <w:sz w:val="20"/>
        </w:rPr>
        <w:t>Farewell My Concubine</w:t>
      </w:r>
      <w:r w:rsidRPr="00D139D0">
        <w:rPr>
          <w:rFonts w:ascii="Cambria" w:hAnsi="Cambria"/>
          <w:sz w:val="20"/>
        </w:rPr>
        <w:t xml:space="preserve"> author Lillian Lee (who also wrote the script) is a chilling body horror film on human vanity about youth and beauty. For her creepy turn as Mei, Bai Ling won Best Supporting Actress at both the Golden Horse Awards and the Hong Kong Film Awards.</w:t>
      </w:r>
    </w:p>
    <w:p w14:paraId="24D037DA" w14:textId="77777777" w:rsidR="008E6645" w:rsidRPr="00D139D0" w:rsidRDefault="008E6645" w:rsidP="008E6645">
      <w:pPr>
        <w:rPr>
          <w:rFonts w:ascii="Cambria" w:hAnsi="Cambria"/>
          <w:sz w:val="20"/>
        </w:rPr>
      </w:pPr>
    </w:p>
    <w:p w14:paraId="62FB746B" w14:textId="77777777" w:rsidR="008E6645" w:rsidRPr="00D139D0" w:rsidRDefault="008E6645" w:rsidP="008E6645">
      <w:pPr>
        <w:rPr>
          <w:rFonts w:ascii="Cambria" w:hAnsi="Cambria" w:cs="Arial"/>
          <w:sz w:val="20"/>
          <w:lang w:eastAsia="zh-HK"/>
        </w:rPr>
      </w:pPr>
      <w:r w:rsidRPr="00D139D0">
        <w:rPr>
          <w:rFonts w:ascii="Cambria" w:hAnsi="Cambria" w:cs="Arial"/>
          <w:b/>
          <w:sz w:val="20"/>
          <w:lang w:eastAsia="zh-HK"/>
        </w:rPr>
        <w:t>Thirst</w:t>
      </w:r>
      <w:r w:rsidRPr="00D139D0">
        <w:rPr>
          <w:rFonts w:ascii="Cambria" w:hAnsi="Cambria" w:cs="Arial"/>
          <w:sz w:val="20"/>
          <w:lang w:eastAsia="zh-HK"/>
        </w:rPr>
        <w:t xml:space="preserve"> 17/7/2022 (Sun) 2:30pm | Louis Koo Cinema, Hong Kong Arts Centre</w:t>
      </w:r>
    </w:p>
    <w:p w14:paraId="63AE1EFC" w14:textId="77777777" w:rsidR="008E6645" w:rsidRPr="00D139D0" w:rsidRDefault="008E6645" w:rsidP="008E6645">
      <w:pPr>
        <w:rPr>
          <w:rFonts w:ascii="Cambria" w:hAnsi="Cambria"/>
          <w:sz w:val="20"/>
          <w:highlight w:val="yellow"/>
        </w:rPr>
      </w:pPr>
    </w:p>
    <w:p w14:paraId="29E79BE4" w14:textId="77777777" w:rsidR="008E6645" w:rsidRPr="00D139D0" w:rsidRDefault="008E6645" w:rsidP="008E6645">
      <w:pPr>
        <w:jc w:val="both"/>
        <w:rPr>
          <w:rFonts w:ascii="Cambria" w:hAnsi="Cambria"/>
          <w:sz w:val="20"/>
        </w:rPr>
      </w:pPr>
      <w:r w:rsidRPr="00D139D0">
        <w:rPr>
          <w:rFonts w:ascii="Cambria" w:hAnsi="Cambria"/>
          <w:sz w:val="20"/>
        </w:rPr>
        <w:t xml:space="preserve">Sang-hyun (Song Kang-ho) is a well-meaning Catholic priest who volunteers for a vaccine experiment in Africa. In the process, he receives a life-saving blood transfusion that also turns him into a vampire. As his thirst for blood grows, so too does his desire for Tae-ju (Kim Ok-bin), the abused wife of his childhood friend. Loosely based on </w:t>
      </w:r>
      <w:r w:rsidRPr="00D139D0">
        <w:rPr>
          <w:rFonts w:ascii="Cambria" w:hAnsi="Cambria"/>
          <w:i/>
          <w:sz w:val="20"/>
        </w:rPr>
        <w:t>Thérèse Raquin</w:t>
      </w:r>
      <w:r w:rsidRPr="00D139D0">
        <w:rPr>
          <w:rFonts w:ascii="Cambria" w:hAnsi="Cambria"/>
          <w:sz w:val="20"/>
        </w:rPr>
        <w:t xml:space="preserve"> – Émile Zola’s novel about a doomed adulterous love affair – the deliciously macabre script by director Park Chan-wook and Chung Seo-kyung plays with traditional vampire film tropes for a provocative and darkly comical story of a repressed man’s carnal awakening and very bloody pursuit for eternal life. Winner of the Jury Prize at the 2009 Cannes Film Festival, Park’s thrilling take on the horror genre is also one of his sexiest films.</w:t>
      </w:r>
    </w:p>
    <w:p w14:paraId="35543459" w14:textId="77777777" w:rsidR="008E6645" w:rsidRPr="00D139D0" w:rsidRDefault="008E6645" w:rsidP="008E6645">
      <w:pPr>
        <w:jc w:val="both"/>
        <w:rPr>
          <w:rFonts w:ascii="Cambria" w:hAnsi="Cambria"/>
          <w:sz w:val="20"/>
        </w:rPr>
      </w:pPr>
    </w:p>
    <w:p w14:paraId="7A690ED9" w14:textId="77777777" w:rsidR="008E6645" w:rsidRPr="00D139D0" w:rsidRDefault="008E6645" w:rsidP="008E6645">
      <w:pPr>
        <w:jc w:val="center"/>
        <w:rPr>
          <w:rFonts w:ascii="Cambria" w:hAnsi="Cambria" w:cs="Arial"/>
          <w:b/>
          <w:color w:val="00B0F0"/>
          <w:sz w:val="22"/>
          <w:u w:val="single"/>
          <w:lang w:eastAsia="zh-HK"/>
        </w:rPr>
      </w:pPr>
      <w:r w:rsidRPr="00D139D0">
        <w:rPr>
          <w:rFonts w:ascii="Cambria" w:hAnsi="Cambria" w:cs="Arial"/>
          <w:b/>
          <w:color w:val="00B0F0"/>
          <w:sz w:val="22"/>
          <w:u w:val="single"/>
          <w:lang w:eastAsia="zh-HK"/>
        </w:rPr>
        <w:t>Masterclass on Screen Adaptation: A Conversation Between Chung Seo-kyung and Fruit Chan</w:t>
      </w:r>
    </w:p>
    <w:p w14:paraId="2B6B96D7" w14:textId="77777777" w:rsidR="008E6645" w:rsidRPr="00D139D0" w:rsidRDefault="008E6645" w:rsidP="008E6645">
      <w:pPr>
        <w:jc w:val="both"/>
        <w:rPr>
          <w:rFonts w:ascii="Cambria" w:hAnsi="Cambria" w:cs="Arial"/>
          <w:sz w:val="22"/>
          <w:lang w:eastAsia="zh-HK"/>
        </w:rPr>
      </w:pPr>
    </w:p>
    <w:p w14:paraId="59868142" w14:textId="77777777" w:rsidR="008E6645" w:rsidRPr="00D139D0" w:rsidRDefault="008E6645" w:rsidP="008E6645">
      <w:pPr>
        <w:jc w:val="both"/>
        <w:rPr>
          <w:rFonts w:ascii="Cambria" w:hAnsi="Cambria" w:cs="Arial"/>
          <w:sz w:val="22"/>
          <w:lang w:eastAsia="zh-HK"/>
        </w:rPr>
      </w:pPr>
      <w:r w:rsidRPr="00D139D0">
        <w:rPr>
          <w:rFonts w:ascii="Cambria" w:hAnsi="Cambria" w:cs="Arial"/>
          <w:sz w:val="22"/>
          <w:lang w:eastAsia="zh-HK"/>
        </w:rPr>
        <w:t>People say that the script is the beating heart of any film. In this rare meeting between two fiercely creative minds, Hong Kong’s premier indie filmmaker Fruit Chan and acclaimed screenwriter Chung Seo-kyung will share their unique insights into literary adaptations, what inspired them for their groundbreaking forays into the horror genre, and what their respective film industries can learn from each other.</w:t>
      </w:r>
    </w:p>
    <w:p w14:paraId="1819A1F0" w14:textId="77777777" w:rsidR="008E6645" w:rsidRPr="00D139D0" w:rsidRDefault="008E6645" w:rsidP="008E6645">
      <w:pPr>
        <w:jc w:val="both"/>
        <w:rPr>
          <w:rFonts w:ascii="Cambria" w:hAnsi="Cambria" w:cs="Arial"/>
          <w:sz w:val="22"/>
          <w:lang w:eastAsia="zh-HK"/>
        </w:rPr>
      </w:pPr>
    </w:p>
    <w:p w14:paraId="2A662950" w14:textId="77777777" w:rsidR="008E6645" w:rsidRPr="00D139D0" w:rsidRDefault="008E6645" w:rsidP="008E6645">
      <w:pPr>
        <w:jc w:val="both"/>
        <w:rPr>
          <w:rFonts w:ascii="Cambria" w:hAnsi="Cambria" w:cs="Arial"/>
          <w:sz w:val="22"/>
          <w:lang w:eastAsia="zh-HK"/>
        </w:rPr>
      </w:pPr>
      <w:r w:rsidRPr="00D139D0">
        <w:rPr>
          <w:rFonts w:ascii="Cambria" w:hAnsi="Cambria" w:cs="Arial"/>
          <w:sz w:val="22"/>
          <w:u w:val="single"/>
          <w:lang w:eastAsia="zh-HK"/>
        </w:rPr>
        <w:t>Date &amp; Time</w:t>
      </w:r>
      <w:r w:rsidRPr="00D139D0">
        <w:rPr>
          <w:rFonts w:ascii="Cambria" w:hAnsi="Cambria" w:cs="Arial"/>
          <w:sz w:val="22"/>
          <w:lang w:eastAsia="zh-HK"/>
        </w:rPr>
        <w:t>: 17/7/2022 (Sun) 5:15pm</w:t>
      </w:r>
    </w:p>
    <w:p w14:paraId="2C4BB396" w14:textId="77777777" w:rsidR="008E6645" w:rsidRPr="00D139D0" w:rsidRDefault="008E6645" w:rsidP="008E6645">
      <w:pPr>
        <w:jc w:val="both"/>
        <w:rPr>
          <w:rFonts w:ascii="Cambria" w:hAnsi="Cambria" w:cs="Arial"/>
          <w:sz w:val="22"/>
          <w:lang w:eastAsia="zh-HK"/>
        </w:rPr>
      </w:pPr>
      <w:r w:rsidRPr="00D139D0">
        <w:rPr>
          <w:rFonts w:ascii="Cambria" w:hAnsi="Cambria" w:cs="Arial"/>
          <w:sz w:val="22"/>
          <w:u w:val="single"/>
          <w:lang w:eastAsia="zh-HK"/>
        </w:rPr>
        <w:t>Venue</w:t>
      </w:r>
      <w:r w:rsidRPr="00D139D0">
        <w:rPr>
          <w:rFonts w:ascii="Cambria" w:hAnsi="Cambria" w:cs="Arial"/>
          <w:sz w:val="22"/>
          <w:lang w:eastAsia="zh-HK"/>
        </w:rPr>
        <w:t>: Louis Koo Cinema, Hong Kong Arts Centre</w:t>
      </w:r>
    </w:p>
    <w:p w14:paraId="6F354CF1" w14:textId="77777777" w:rsidR="008E6645" w:rsidRPr="00D139D0" w:rsidRDefault="008E6645" w:rsidP="008E6645">
      <w:pPr>
        <w:jc w:val="both"/>
        <w:rPr>
          <w:rFonts w:ascii="Cambria" w:hAnsi="Cambria" w:cs="Arial"/>
          <w:sz w:val="22"/>
          <w:lang w:eastAsia="zh-HK"/>
        </w:rPr>
      </w:pPr>
      <w:r w:rsidRPr="00D139D0">
        <w:rPr>
          <w:rFonts w:ascii="Cambria" w:hAnsi="Cambria" w:cs="Arial"/>
          <w:sz w:val="22"/>
          <w:u w:val="single"/>
          <w:lang w:eastAsia="zh-HK"/>
        </w:rPr>
        <w:t>Languages</w:t>
      </w:r>
      <w:r w:rsidRPr="00D139D0">
        <w:rPr>
          <w:rFonts w:ascii="Cambria" w:hAnsi="Cambria" w:cs="Arial"/>
          <w:sz w:val="22"/>
          <w:lang w:eastAsia="zh-HK"/>
        </w:rPr>
        <w:t>: Conducted in Korean and Cantonese with Cantonese and English interpretation</w:t>
      </w:r>
    </w:p>
    <w:p w14:paraId="6AD5B661" w14:textId="77777777" w:rsidR="008E6645" w:rsidRPr="00D139D0" w:rsidRDefault="008E6645" w:rsidP="008E6645">
      <w:pPr>
        <w:jc w:val="both"/>
        <w:rPr>
          <w:rFonts w:ascii="Cambria" w:hAnsi="Cambria" w:cs="Arial"/>
          <w:sz w:val="22"/>
          <w:lang w:eastAsia="zh-HK"/>
        </w:rPr>
      </w:pPr>
      <w:r w:rsidRPr="00D139D0">
        <w:rPr>
          <w:rFonts w:ascii="Cambria" w:hAnsi="Cambria" w:cs="Arial"/>
          <w:sz w:val="22"/>
          <w:u w:val="single"/>
          <w:lang w:eastAsia="zh-HK"/>
        </w:rPr>
        <w:t>Moderator</w:t>
      </w:r>
      <w:r w:rsidRPr="00D139D0">
        <w:rPr>
          <w:rFonts w:ascii="Cambria" w:hAnsi="Cambria" w:cs="Arial"/>
          <w:sz w:val="22"/>
          <w:lang w:eastAsia="zh-HK"/>
        </w:rPr>
        <w:t>: Maggie Lee (Film Critic and Curator)</w:t>
      </w:r>
    </w:p>
    <w:p w14:paraId="23C298C2" w14:textId="77777777" w:rsidR="008E6645" w:rsidRPr="00D139D0" w:rsidRDefault="008E6645" w:rsidP="008E6645">
      <w:pPr>
        <w:jc w:val="both"/>
        <w:rPr>
          <w:rFonts w:ascii="Cambria" w:hAnsi="Cambria" w:cs="Arial"/>
          <w:sz w:val="22"/>
          <w:lang w:eastAsia="zh-HK"/>
        </w:rPr>
      </w:pPr>
      <w:r w:rsidRPr="00D139D0">
        <w:rPr>
          <w:rFonts w:ascii="Cambria" w:hAnsi="Cambria" w:cs="Arial"/>
          <w:sz w:val="22"/>
          <w:u w:val="single"/>
          <w:lang w:eastAsia="zh-HK"/>
        </w:rPr>
        <w:t>Guests</w:t>
      </w:r>
      <w:r w:rsidRPr="00D139D0">
        <w:rPr>
          <w:rFonts w:ascii="Cambria" w:hAnsi="Cambria" w:cs="Arial"/>
          <w:sz w:val="22"/>
          <w:lang w:eastAsia="zh-HK"/>
        </w:rPr>
        <w:t xml:space="preserve">: Chung Seo-kyung (Korean screenwriter, filmography includes </w:t>
      </w:r>
      <w:r w:rsidRPr="00D139D0">
        <w:rPr>
          <w:rFonts w:ascii="Cambria" w:hAnsi="Cambria" w:cs="Arial"/>
          <w:i/>
          <w:sz w:val="22"/>
          <w:lang w:eastAsia="zh-HK"/>
        </w:rPr>
        <w:t>Lady Vengeance</w:t>
      </w:r>
      <w:r w:rsidRPr="00D139D0">
        <w:rPr>
          <w:rFonts w:ascii="Cambria" w:hAnsi="Cambria" w:cs="Arial"/>
          <w:sz w:val="22"/>
          <w:lang w:eastAsia="zh-HK"/>
        </w:rPr>
        <w:t xml:space="preserve">, </w:t>
      </w:r>
      <w:r w:rsidRPr="00D139D0">
        <w:rPr>
          <w:rFonts w:ascii="Cambria" w:hAnsi="Cambria" w:cs="Arial"/>
          <w:i/>
          <w:sz w:val="22"/>
          <w:lang w:eastAsia="zh-HK"/>
        </w:rPr>
        <w:t>Thirst</w:t>
      </w:r>
      <w:r w:rsidRPr="00D139D0">
        <w:rPr>
          <w:rFonts w:ascii="Cambria" w:hAnsi="Cambria" w:cs="Arial"/>
          <w:sz w:val="22"/>
          <w:lang w:eastAsia="zh-HK"/>
        </w:rPr>
        <w:t xml:space="preserve">, </w:t>
      </w:r>
      <w:r w:rsidRPr="00D139D0">
        <w:rPr>
          <w:rFonts w:ascii="Cambria" w:hAnsi="Cambria" w:cs="Arial"/>
          <w:i/>
          <w:sz w:val="22"/>
          <w:lang w:eastAsia="zh-HK"/>
        </w:rPr>
        <w:t>The Handmaiden</w:t>
      </w:r>
      <w:r w:rsidRPr="00D139D0">
        <w:rPr>
          <w:rFonts w:ascii="Cambria" w:hAnsi="Cambria" w:cs="Arial"/>
          <w:sz w:val="22"/>
          <w:lang w:eastAsia="zh-HK"/>
        </w:rPr>
        <w:t>), Fruit Chan (Hong Kong director)</w:t>
      </w:r>
    </w:p>
    <w:p w14:paraId="7B6B0524" w14:textId="77777777" w:rsidR="008E6645" w:rsidRPr="00D139D0" w:rsidRDefault="008E6645" w:rsidP="008E6645">
      <w:pPr>
        <w:jc w:val="both"/>
        <w:rPr>
          <w:rFonts w:ascii="Cambria" w:hAnsi="Cambria" w:cs="Arial"/>
          <w:sz w:val="22"/>
          <w:lang w:eastAsia="zh-HK"/>
        </w:rPr>
      </w:pPr>
    </w:p>
    <w:p w14:paraId="53B13EE5" w14:textId="77777777" w:rsidR="008E6645" w:rsidRPr="00D139D0" w:rsidRDefault="008E6645" w:rsidP="008E6645">
      <w:pPr>
        <w:jc w:val="center"/>
        <w:rPr>
          <w:rFonts w:ascii="Cambria" w:hAnsi="Cambria"/>
          <w:b/>
          <w:color w:val="00B0F0"/>
          <w:sz w:val="22"/>
          <w:szCs w:val="24"/>
          <w:u w:val="single"/>
          <w:lang w:eastAsia="zh-HK"/>
        </w:rPr>
      </w:pPr>
      <w:r w:rsidRPr="00D139D0">
        <w:rPr>
          <w:rFonts w:ascii="Cambria" w:hAnsi="Cambria"/>
          <w:b/>
          <w:color w:val="00B0F0"/>
          <w:sz w:val="22"/>
          <w:szCs w:val="24"/>
          <w:u w:val="single"/>
          <w:lang w:eastAsia="zh-HK"/>
        </w:rPr>
        <w:t>Guests’ Bios</w:t>
      </w:r>
    </w:p>
    <w:p w14:paraId="51C6CB1B" w14:textId="77777777" w:rsidR="008E6645" w:rsidRPr="00D139D0" w:rsidRDefault="008E6645" w:rsidP="008E6645">
      <w:pPr>
        <w:rPr>
          <w:rFonts w:ascii="Cambria" w:hAnsi="Cambria"/>
          <w:b/>
          <w:sz w:val="22"/>
        </w:rPr>
      </w:pPr>
    </w:p>
    <w:p w14:paraId="526AA492" w14:textId="77777777" w:rsidR="008E6645" w:rsidRPr="00D139D0" w:rsidRDefault="008E6645" w:rsidP="008E6645">
      <w:pPr>
        <w:rPr>
          <w:rFonts w:ascii="Cambria" w:hAnsi="Cambria"/>
          <w:b/>
          <w:sz w:val="22"/>
        </w:rPr>
      </w:pPr>
      <w:r w:rsidRPr="00D139D0">
        <w:rPr>
          <w:rFonts w:ascii="Cambria" w:hAnsi="Cambria"/>
          <w:b/>
          <w:sz w:val="22"/>
        </w:rPr>
        <w:t>Chung Seo-kyung</w:t>
      </w:r>
    </w:p>
    <w:p w14:paraId="6038661B" w14:textId="77777777" w:rsidR="008E6645" w:rsidRPr="00D139D0" w:rsidRDefault="008E6645" w:rsidP="008E6645">
      <w:pPr>
        <w:jc w:val="both"/>
        <w:rPr>
          <w:rFonts w:ascii="Cambria" w:hAnsi="Cambria"/>
          <w:sz w:val="20"/>
        </w:rPr>
      </w:pPr>
      <w:r w:rsidRPr="00D139D0">
        <w:rPr>
          <w:rFonts w:ascii="Cambria" w:hAnsi="Cambria"/>
          <w:sz w:val="20"/>
        </w:rPr>
        <w:t xml:space="preserve">Chung Seo-kyung is regarded as one of the best film and television writers of Korea today. Her legendary and timeless works with Korean director, Park Chan-wook, have captivated audiences around the world. These films include </w:t>
      </w:r>
      <w:r w:rsidRPr="00D139D0">
        <w:rPr>
          <w:rFonts w:ascii="Cambria" w:hAnsi="Cambria"/>
          <w:i/>
          <w:sz w:val="20"/>
        </w:rPr>
        <w:t>The Handmaiden</w:t>
      </w:r>
      <w:r w:rsidRPr="00D139D0">
        <w:rPr>
          <w:rFonts w:ascii="Cambria" w:hAnsi="Cambria"/>
          <w:sz w:val="20"/>
        </w:rPr>
        <w:t xml:space="preserve"> (2016), </w:t>
      </w:r>
      <w:r w:rsidRPr="00D139D0">
        <w:rPr>
          <w:rFonts w:ascii="Cambria" w:hAnsi="Cambria"/>
          <w:i/>
          <w:sz w:val="20"/>
        </w:rPr>
        <w:t>Thirst</w:t>
      </w:r>
      <w:r w:rsidRPr="00D139D0">
        <w:rPr>
          <w:rFonts w:ascii="Cambria" w:hAnsi="Cambria"/>
          <w:sz w:val="20"/>
        </w:rPr>
        <w:t xml:space="preserve"> (2009), </w:t>
      </w:r>
      <w:r w:rsidRPr="00D139D0">
        <w:rPr>
          <w:rFonts w:ascii="Cambria" w:hAnsi="Cambria"/>
          <w:i/>
          <w:sz w:val="20"/>
        </w:rPr>
        <w:t>I’m a Cyborg, But That’s OK</w:t>
      </w:r>
      <w:r w:rsidRPr="00D139D0">
        <w:rPr>
          <w:rFonts w:ascii="Cambria" w:hAnsi="Cambria"/>
          <w:sz w:val="20"/>
        </w:rPr>
        <w:t xml:space="preserve"> (2006) and </w:t>
      </w:r>
      <w:r w:rsidRPr="00D139D0">
        <w:rPr>
          <w:rFonts w:ascii="Cambria" w:hAnsi="Cambria"/>
          <w:i/>
          <w:sz w:val="20"/>
        </w:rPr>
        <w:t>Lady Vengeance</w:t>
      </w:r>
      <w:r w:rsidRPr="00D139D0">
        <w:rPr>
          <w:rFonts w:ascii="Cambria" w:hAnsi="Cambria"/>
          <w:sz w:val="20"/>
        </w:rPr>
        <w:t xml:space="preserve"> (2005). She has been bestowed with screenwriting awards from the Chicago Film Critics Association Awards and the Sitges Film Festival, and has also been nominated for best screenwriting awards at the Asian Film Awards, Baek Sang Art Awards, San Francisco Film Critics Circle and several other awarding bodies. Her latest film collaboration with Park is </w:t>
      </w:r>
      <w:r w:rsidRPr="00D139D0">
        <w:rPr>
          <w:rFonts w:ascii="Cambria" w:hAnsi="Cambria"/>
          <w:i/>
          <w:sz w:val="20"/>
        </w:rPr>
        <w:t>Decision to Leave</w:t>
      </w:r>
      <w:r w:rsidRPr="00D139D0">
        <w:rPr>
          <w:rFonts w:ascii="Cambria" w:hAnsi="Cambria"/>
          <w:sz w:val="20"/>
        </w:rPr>
        <w:t>.</w:t>
      </w:r>
    </w:p>
    <w:p w14:paraId="6EB1F751" w14:textId="77777777" w:rsidR="008E6645" w:rsidRPr="00D139D0" w:rsidRDefault="008E6645" w:rsidP="008E6645">
      <w:pPr>
        <w:rPr>
          <w:rFonts w:ascii="Cambria" w:hAnsi="Cambria"/>
          <w:sz w:val="22"/>
        </w:rPr>
      </w:pPr>
    </w:p>
    <w:p w14:paraId="3C69D2A4" w14:textId="77777777" w:rsidR="008E6645" w:rsidRPr="00D139D0" w:rsidRDefault="008E6645" w:rsidP="008E6645">
      <w:pPr>
        <w:rPr>
          <w:rFonts w:ascii="Cambria" w:hAnsi="Cambria"/>
          <w:b/>
          <w:sz w:val="22"/>
        </w:rPr>
      </w:pPr>
      <w:r w:rsidRPr="00D139D0">
        <w:rPr>
          <w:rFonts w:ascii="Cambria" w:hAnsi="Cambria"/>
          <w:b/>
          <w:sz w:val="22"/>
        </w:rPr>
        <w:t>Fruit Chan</w:t>
      </w:r>
    </w:p>
    <w:p w14:paraId="42C2ACED" w14:textId="77777777" w:rsidR="008E6645" w:rsidRPr="00D139D0" w:rsidRDefault="008E6645" w:rsidP="008E6645">
      <w:pPr>
        <w:jc w:val="both"/>
        <w:rPr>
          <w:rFonts w:ascii="Cambria" w:hAnsi="Cambria"/>
          <w:sz w:val="20"/>
        </w:rPr>
      </w:pPr>
      <w:r w:rsidRPr="00D139D0">
        <w:rPr>
          <w:rFonts w:ascii="Cambria" w:hAnsi="Cambria"/>
          <w:sz w:val="20"/>
        </w:rPr>
        <w:t xml:space="preserve">Fruit Chan entered the film industry in the 1980s and worked as an assistant director for several films. He is an all-round filmmaker – as a director, a screenwriter, producer and editor. In 1997, he directed the groundbreaking independent fiction feature, </w:t>
      </w:r>
      <w:r w:rsidRPr="00D139D0">
        <w:rPr>
          <w:rFonts w:ascii="Cambria" w:hAnsi="Cambria"/>
          <w:i/>
          <w:sz w:val="20"/>
        </w:rPr>
        <w:t>Made in Hong Kong</w:t>
      </w:r>
      <w:r w:rsidRPr="00D139D0">
        <w:rPr>
          <w:rFonts w:ascii="Cambria" w:hAnsi="Cambria"/>
          <w:sz w:val="20"/>
        </w:rPr>
        <w:t xml:space="preserve">, winning the Special Jury Prize at the Locarno Film Festival, and multiple Golden Horse Awards and Hong Kong Film Awards, bringing him international recognition and acclaim. He went on to direct the </w:t>
      </w:r>
      <w:r w:rsidRPr="00D139D0">
        <w:rPr>
          <w:rFonts w:ascii="Cambria" w:hAnsi="Cambria"/>
          <w:i/>
          <w:sz w:val="20"/>
        </w:rPr>
        <w:t>Handover Trilogy</w:t>
      </w:r>
      <w:r w:rsidRPr="00D139D0">
        <w:rPr>
          <w:rFonts w:ascii="Cambria" w:hAnsi="Cambria"/>
          <w:sz w:val="20"/>
        </w:rPr>
        <w:t xml:space="preserve"> and the </w:t>
      </w:r>
      <w:r w:rsidRPr="00D139D0">
        <w:rPr>
          <w:rFonts w:ascii="Cambria" w:hAnsi="Cambria"/>
          <w:i/>
          <w:sz w:val="20"/>
        </w:rPr>
        <w:t>Prostitution Trilogy</w:t>
      </w:r>
      <w:r w:rsidRPr="00D139D0">
        <w:rPr>
          <w:rFonts w:ascii="Cambria" w:hAnsi="Cambria"/>
          <w:sz w:val="20"/>
        </w:rPr>
        <w:t xml:space="preserve">, which were screened at film festivals abroad and garnered many awards. His oeuvre includes commercial fare such as </w:t>
      </w:r>
      <w:r w:rsidRPr="00D139D0">
        <w:rPr>
          <w:rFonts w:ascii="Cambria" w:hAnsi="Cambria"/>
          <w:i/>
          <w:sz w:val="20"/>
        </w:rPr>
        <w:t>Dumplings</w:t>
      </w:r>
      <w:r w:rsidRPr="00D139D0">
        <w:rPr>
          <w:rFonts w:ascii="Cambria" w:hAnsi="Cambria"/>
          <w:sz w:val="20"/>
        </w:rPr>
        <w:t xml:space="preserve"> (2004), </w:t>
      </w:r>
      <w:r w:rsidRPr="00D139D0">
        <w:rPr>
          <w:rFonts w:ascii="Cambria" w:hAnsi="Cambria"/>
          <w:i/>
          <w:sz w:val="20"/>
        </w:rPr>
        <w:t>The Midnight After</w:t>
      </w:r>
      <w:r w:rsidRPr="00D139D0">
        <w:rPr>
          <w:rFonts w:ascii="Cambria" w:hAnsi="Cambria"/>
          <w:sz w:val="20"/>
        </w:rPr>
        <w:t xml:space="preserve"> (2014) and </w:t>
      </w:r>
      <w:r w:rsidRPr="00D139D0">
        <w:rPr>
          <w:rFonts w:ascii="Cambria" w:hAnsi="Cambria"/>
          <w:i/>
          <w:sz w:val="20"/>
        </w:rPr>
        <w:t>Coffin Homes</w:t>
      </w:r>
      <w:r w:rsidRPr="00D139D0">
        <w:rPr>
          <w:rFonts w:ascii="Cambria" w:hAnsi="Cambria"/>
          <w:sz w:val="20"/>
        </w:rPr>
        <w:t xml:space="preserve"> (2021). He has also made a documentary, </w:t>
      </w:r>
      <w:r w:rsidRPr="00D139D0">
        <w:rPr>
          <w:rFonts w:ascii="Cambria" w:hAnsi="Cambria"/>
          <w:i/>
          <w:sz w:val="20"/>
        </w:rPr>
        <w:t>My City</w:t>
      </w:r>
      <w:r w:rsidRPr="00D139D0">
        <w:rPr>
          <w:rFonts w:ascii="Cambria" w:hAnsi="Cambria"/>
          <w:sz w:val="20"/>
        </w:rPr>
        <w:t xml:space="preserve"> (2015), on the iconic Hong Kong writer, Xi Xi.</w:t>
      </w:r>
    </w:p>
    <w:p w14:paraId="035A4612" w14:textId="77777777" w:rsidR="000C05B1" w:rsidRPr="00D139D0" w:rsidRDefault="000C05B1" w:rsidP="000C05B1">
      <w:pPr>
        <w:rPr>
          <w:rFonts w:ascii="Cambria" w:hAnsi="Cambria"/>
        </w:rPr>
      </w:pPr>
    </w:p>
    <w:p w14:paraId="4F9D69A9" w14:textId="77777777" w:rsidR="000C05B1" w:rsidRPr="00D139D0" w:rsidRDefault="000C05B1" w:rsidP="000C05B1">
      <w:pPr>
        <w:rPr>
          <w:rFonts w:ascii="Cambria" w:hAnsi="Cambria"/>
        </w:rPr>
      </w:pPr>
    </w:p>
    <w:p w14:paraId="3553BBBA" w14:textId="77777777" w:rsidR="000C05B1" w:rsidRPr="00D139D0" w:rsidRDefault="000C05B1" w:rsidP="000C05B1">
      <w:pPr>
        <w:rPr>
          <w:rFonts w:ascii="Cambria" w:hAnsi="Cambria"/>
        </w:rPr>
      </w:pPr>
    </w:p>
    <w:p w14:paraId="3508C569" w14:textId="77777777" w:rsidR="000C05B1" w:rsidRPr="00D139D0" w:rsidRDefault="000C05B1" w:rsidP="000C05B1">
      <w:pPr>
        <w:rPr>
          <w:rFonts w:ascii="Cambria" w:hAnsi="Cambria"/>
        </w:rPr>
      </w:pPr>
    </w:p>
    <w:p w14:paraId="48434308" w14:textId="77777777" w:rsidR="000C05B1" w:rsidRPr="00D139D0" w:rsidRDefault="000C05B1" w:rsidP="000C05B1">
      <w:pPr>
        <w:rPr>
          <w:rFonts w:ascii="Cambria" w:hAnsi="Cambria"/>
        </w:rPr>
      </w:pPr>
    </w:p>
    <w:p w14:paraId="69B3CCA4" w14:textId="77777777" w:rsidR="000C05B1" w:rsidRPr="00D139D0" w:rsidRDefault="000C05B1" w:rsidP="000C05B1">
      <w:pPr>
        <w:rPr>
          <w:rFonts w:ascii="Cambria" w:hAnsi="Cambria"/>
        </w:rPr>
      </w:pPr>
    </w:p>
    <w:p w14:paraId="76E6D150" w14:textId="77777777" w:rsidR="000C05B1" w:rsidRPr="00D139D0" w:rsidRDefault="000C05B1" w:rsidP="000C05B1">
      <w:pPr>
        <w:rPr>
          <w:rFonts w:ascii="Cambria" w:hAnsi="Cambria"/>
        </w:rPr>
      </w:pPr>
    </w:p>
    <w:p w14:paraId="5C3CF911" w14:textId="77777777" w:rsidR="000C05B1" w:rsidRPr="00D139D0" w:rsidRDefault="000C05B1" w:rsidP="000C05B1">
      <w:pPr>
        <w:rPr>
          <w:rFonts w:ascii="Cambria" w:hAnsi="Cambria"/>
        </w:rPr>
      </w:pPr>
    </w:p>
    <w:p w14:paraId="739CEAA9" w14:textId="77777777" w:rsidR="000C05B1" w:rsidRPr="00D139D0" w:rsidRDefault="000C05B1" w:rsidP="000C05B1">
      <w:pPr>
        <w:rPr>
          <w:rFonts w:ascii="Cambria" w:hAnsi="Cambria"/>
        </w:rPr>
      </w:pPr>
    </w:p>
    <w:p w14:paraId="5AD69D18" w14:textId="77777777" w:rsidR="000C05B1" w:rsidRPr="00D139D0" w:rsidRDefault="000C05B1" w:rsidP="000C05B1">
      <w:pPr>
        <w:rPr>
          <w:rFonts w:ascii="Cambria" w:hAnsi="Cambria"/>
        </w:rPr>
      </w:pPr>
    </w:p>
    <w:p w14:paraId="481E925F" w14:textId="77777777" w:rsidR="000C05B1" w:rsidRPr="008E6645" w:rsidRDefault="000C05B1" w:rsidP="000C05B1">
      <w:pPr>
        <w:rPr>
          <w:rFonts w:ascii="Cambria" w:hAnsi="Cambria"/>
          <w:lang w:val="en-HK"/>
        </w:rPr>
      </w:pPr>
    </w:p>
    <w:p w14:paraId="199B2763" w14:textId="77777777" w:rsidR="000C05B1" w:rsidRPr="00D139D0" w:rsidRDefault="000C05B1" w:rsidP="000C05B1">
      <w:pPr>
        <w:rPr>
          <w:rFonts w:ascii="Cambria" w:hAnsi="Cambria"/>
        </w:rPr>
      </w:pPr>
    </w:p>
    <w:p w14:paraId="4B25184F" w14:textId="77777777" w:rsidR="000C05B1" w:rsidRPr="00D139D0" w:rsidRDefault="000C05B1" w:rsidP="000C05B1">
      <w:pPr>
        <w:rPr>
          <w:rFonts w:ascii="Cambria" w:hAnsi="Cambria"/>
        </w:rPr>
      </w:pPr>
    </w:p>
    <w:p w14:paraId="6639DD03" w14:textId="77777777" w:rsidR="000C05B1" w:rsidRPr="00D139D0" w:rsidRDefault="000C05B1" w:rsidP="000C05B1">
      <w:pPr>
        <w:rPr>
          <w:rFonts w:ascii="Cambria" w:hAnsi="Cambria"/>
        </w:rPr>
      </w:pPr>
    </w:p>
    <w:p w14:paraId="4A5FB50B" w14:textId="77777777" w:rsidR="000C05B1" w:rsidRPr="00D139D0" w:rsidRDefault="000C05B1" w:rsidP="000C05B1">
      <w:pPr>
        <w:rPr>
          <w:rFonts w:ascii="Cambria" w:hAnsi="Cambria"/>
        </w:rPr>
      </w:pPr>
    </w:p>
    <w:p w14:paraId="2D45381C" w14:textId="77777777" w:rsidR="000C05B1" w:rsidRPr="00D139D0" w:rsidRDefault="000C05B1" w:rsidP="000C05B1">
      <w:pPr>
        <w:rPr>
          <w:rFonts w:ascii="Cambria" w:hAnsi="Cambria"/>
        </w:rPr>
      </w:pPr>
    </w:p>
    <w:p w14:paraId="60FA8F56" w14:textId="77777777" w:rsidR="000C05B1" w:rsidRPr="00D139D0" w:rsidRDefault="000C05B1" w:rsidP="000C05B1">
      <w:pPr>
        <w:rPr>
          <w:rFonts w:ascii="Cambria" w:hAnsi="Cambria"/>
        </w:rPr>
      </w:pPr>
    </w:p>
    <w:p w14:paraId="25F6684E" w14:textId="1CDDECFF" w:rsidR="00F56927" w:rsidRPr="00D139D0" w:rsidRDefault="00F56927" w:rsidP="000C05B1">
      <w:pPr>
        <w:rPr>
          <w:rFonts w:ascii="Cambria" w:hAnsi="Cambria"/>
        </w:rPr>
      </w:pPr>
    </w:p>
    <w:sectPr w:rsidR="00F56927" w:rsidRPr="00D139D0" w:rsidSect="00D22851">
      <w:headerReference w:type="even" r:id="rId33"/>
      <w:headerReference w:type="default" r:id="rId34"/>
      <w:footerReference w:type="even" r:id="rId35"/>
      <w:footerReference w:type="default" r:id="rId36"/>
      <w:headerReference w:type="first" r:id="rId37"/>
      <w:footerReference w:type="first" r:id="rId38"/>
      <w:pgSz w:w="11907" w:h="16839" w:code="9"/>
      <w:pgMar w:top="720" w:right="720" w:bottom="720" w:left="720" w:header="85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CF974" w14:textId="77777777" w:rsidR="00A158C1" w:rsidRDefault="00A158C1" w:rsidP="00A2482C">
      <w:r>
        <w:separator/>
      </w:r>
    </w:p>
  </w:endnote>
  <w:endnote w:type="continuationSeparator" w:id="0">
    <w:p w14:paraId="104C718A" w14:textId="77777777" w:rsidR="00A158C1" w:rsidRDefault="00A158C1" w:rsidP="00A2482C">
      <w:r>
        <w:continuationSeparator/>
      </w:r>
    </w:p>
  </w:endnote>
  <w:endnote w:type="continuationNotice" w:id="1">
    <w:p w14:paraId="74AC0D62" w14:textId="77777777" w:rsidR="00A158C1" w:rsidRDefault="00A158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MingLiU">
    <w:altName w:val="新細明體"/>
    <w:panose1 w:val="02020300000000000000"/>
    <w:charset w:val="88"/>
    <w:family w:val="roman"/>
    <w:pitch w:val="variable"/>
    <w:sig w:usb0="00000003" w:usb1="0818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3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FE2B5" w14:textId="77777777" w:rsidR="001C7B69" w:rsidRDefault="001C7B6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rPr>
      <w:id w:val="-199090163"/>
      <w:docPartObj>
        <w:docPartGallery w:val="Page Numbers (Bottom of Page)"/>
        <w:docPartUnique/>
      </w:docPartObj>
    </w:sdtPr>
    <w:sdtEndPr>
      <w:rPr>
        <w:noProof/>
      </w:rPr>
    </w:sdtEndPr>
    <w:sdtContent>
      <w:p w14:paraId="07F2EA3D" w14:textId="7BA1C1C2" w:rsidR="00C84FD5" w:rsidRPr="00246D2F" w:rsidRDefault="00C84FD5" w:rsidP="00893B06">
        <w:pPr>
          <w:pStyle w:val="Footer"/>
          <w:jc w:val="right"/>
          <w:rPr>
            <w:rFonts w:ascii="Cambria" w:hAnsi="Cambria"/>
          </w:rPr>
        </w:pPr>
        <w:r w:rsidRPr="00246D2F">
          <w:rPr>
            <w:rFonts w:ascii="Cambria" w:hAnsi="Cambria"/>
          </w:rPr>
          <w:fldChar w:fldCharType="begin"/>
        </w:r>
        <w:r w:rsidRPr="00246D2F">
          <w:rPr>
            <w:rFonts w:ascii="Cambria" w:hAnsi="Cambria"/>
          </w:rPr>
          <w:instrText xml:space="preserve"> PAGE   \* MERGEFORMAT </w:instrText>
        </w:r>
        <w:r w:rsidRPr="00246D2F">
          <w:rPr>
            <w:rFonts w:ascii="Cambria" w:hAnsi="Cambria"/>
          </w:rPr>
          <w:fldChar w:fldCharType="separate"/>
        </w:r>
        <w:r w:rsidR="001C7B69">
          <w:rPr>
            <w:rFonts w:ascii="Cambria" w:hAnsi="Cambria"/>
            <w:noProof/>
          </w:rPr>
          <w:t>1</w:t>
        </w:r>
        <w:r w:rsidRPr="00246D2F">
          <w:rPr>
            <w:rFonts w:ascii="Cambria" w:hAnsi="Cambria"/>
            <w:noProof/>
          </w:rPr>
          <w:fldChar w:fldCharType="end"/>
        </w:r>
        <w:r w:rsidR="00336B56" w:rsidRPr="00246D2F">
          <w:rPr>
            <w:rFonts w:ascii="Cambria" w:hAnsi="Cambria"/>
            <w:noProof/>
          </w:rPr>
          <w:t>/</w:t>
        </w:r>
        <w:r w:rsidR="006A4895">
          <w:rPr>
            <w:rFonts w:ascii="Cambria" w:hAnsi="Cambria"/>
            <w:noProof/>
          </w:rPr>
          <w:t>5</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54657" w14:textId="77777777" w:rsidR="001C7B69" w:rsidRDefault="001C7B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49B4E" w14:textId="77777777" w:rsidR="00A158C1" w:rsidRDefault="00A158C1" w:rsidP="00A2482C">
      <w:r>
        <w:separator/>
      </w:r>
    </w:p>
  </w:footnote>
  <w:footnote w:type="continuationSeparator" w:id="0">
    <w:p w14:paraId="232F61CE" w14:textId="77777777" w:rsidR="00A158C1" w:rsidRDefault="00A158C1" w:rsidP="00A2482C">
      <w:r>
        <w:continuationSeparator/>
      </w:r>
    </w:p>
  </w:footnote>
  <w:footnote w:type="continuationNotice" w:id="1">
    <w:p w14:paraId="6E26622D" w14:textId="77777777" w:rsidR="00A158C1" w:rsidRDefault="00A158C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83D19" w14:textId="77777777" w:rsidR="001C7B69" w:rsidRDefault="001C7B6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E30B0" w14:textId="036BE70B" w:rsidR="00D139D0" w:rsidRDefault="00D139D0" w:rsidP="00D139D0">
    <w:pPr>
      <w:tabs>
        <w:tab w:val="left" w:pos="6690"/>
      </w:tabs>
      <w:snapToGrid w:val="0"/>
      <w:ind w:rightChars="-142" w:right="-341"/>
      <w:rPr>
        <w:rFonts w:ascii="Helvetica" w:hAnsi="Helvetica" w:cs="Arial"/>
        <w:b/>
        <w:bCs/>
        <w:sz w:val="22"/>
        <w:lang w:eastAsia="zh-HK"/>
      </w:rPr>
    </w:pPr>
    <w:r>
      <w:rPr>
        <w:rFonts w:ascii="Helvetica" w:hAnsi="Helvetica" w:cs="Arial"/>
        <w:b/>
        <w:bCs/>
        <w:noProof/>
        <w:sz w:val="22"/>
      </w:rPr>
      <w:drawing>
        <wp:anchor distT="0" distB="0" distL="114300" distR="114300" simplePos="0" relativeHeight="251658240" behindDoc="1" locked="0" layoutInCell="1" allowOverlap="1" wp14:anchorId="42056E02" wp14:editId="37F3538A">
          <wp:simplePos x="0" y="0"/>
          <wp:positionH relativeFrom="margin">
            <wp:align>center</wp:align>
          </wp:positionH>
          <wp:positionV relativeFrom="paragraph">
            <wp:posOffset>2465</wp:posOffset>
          </wp:positionV>
          <wp:extent cx="999528" cy="112395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6228"/>
                  <a:stretch/>
                </pic:blipFill>
                <pic:spPr bwMode="auto">
                  <a:xfrm>
                    <a:off x="0" y="0"/>
                    <a:ext cx="999528" cy="11239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anchor>
      </w:drawing>
    </w:r>
  </w:p>
  <w:p w14:paraId="436CC220" w14:textId="1418B420" w:rsidR="00D139D0" w:rsidRDefault="00D139D0" w:rsidP="00D139D0">
    <w:pPr>
      <w:tabs>
        <w:tab w:val="left" w:pos="6690"/>
      </w:tabs>
      <w:snapToGrid w:val="0"/>
      <w:ind w:rightChars="-142" w:right="-341"/>
      <w:rPr>
        <w:rFonts w:ascii="Helvetica" w:hAnsi="Helvetica" w:cs="Arial"/>
        <w:b/>
        <w:bCs/>
        <w:sz w:val="22"/>
        <w:lang w:eastAsia="zh-HK"/>
      </w:rPr>
    </w:pPr>
  </w:p>
  <w:p w14:paraId="7FABB2D7" w14:textId="548D1A36" w:rsidR="00D139D0" w:rsidRPr="00083570" w:rsidRDefault="001C7B69" w:rsidP="00D139D0">
    <w:pPr>
      <w:pStyle w:val="Header"/>
      <w:rPr>
        <w:rFonts w:ascii="Cambria" w:eastAsiaTheme="majorEastAsia" w:hAnsi="Cambria" w:cstheme="minorHAnsi"/>
      </w:rPr>
    </w:pPr>
    <w:r>
      <w:rPr>
        <w:rFonts w:ascii="Cambria" w:eastAsiaTheme="majorEastAsia" w:hAnsi="Cambria" w:cstheme="minorHAnsi"/>
      </w:rPr>
      <w:t>June 23</w:t>
    </w:r>
    <w:r w:rsidR="00D139D0">
      <w:rPr>
        <w:rFonts w:ascii="Cambria" w:eastAsiaTheme="majorEastAsia" w:hAnsi="Cambria" w:cstheme="minorHAnsi"/>
      </w:rPr>
      <w:t>, 2022</w:t>
    </w:r>
    <w:r w:rsidR="00D139D0">
      <w:rPr>
        <w:rFonts w:ascii="Cambria" w:eastAsiaTheme="majorEastAsia" w:hAnsi="Cambria" w:cstheme="minorHAnsi"/>
      </w:rPr>
      <w:t>（</w:t>
    </w:r>
    <w:r>
      <w:rPr>
        <w:rFonts w:ascii="Cambria" w:eastAsiaTheme="majorEastAsia" w:hAnsi="Cambria" w:cstheme="minorHAnsi"/>
      </w:rPr>
      <w:t>Thursday</w:t>
    </w:r>
    <w:bookmarkStart w:id="2" w:name="_GoBack"/>
    <w:bookmarkEnd w:id="2"/>
    <w:r w:rsidR="00D139D0" w:rsidRPr="002E6C2B">
      <w:rPr>
        <w:rFonts w:ascii="Cambria" w:eastAsiaTheme="majorEastAsia" w:hAnsi="Cambria" w:cstheme="minorHAnsi"/>
      </w:rPr>
      <w:t>）</w:t>
    </w:r>
  </w:p>
  <w:p w14:paraId="78F8D771" w14:textId="77777777" w:rsidR="00D139D0" w:rsidRDefault="00D139D0" w:rsidP="00D139D0">
    <w:pPr>
      <w:pStyle w:val="Header"/>
      <w:rPr>
        <w:rFonts w:ascii="Cambria" w:eastAsiaTheme="majorEastAsia" w:hAnsi="Cambria" w:cstheme="minorHAnsi"/>
        <w:b/>
      </w:rPr>
    </w:pPr>
    <w:r>
      <w:rPr>
        <w:rFonts w:ascii="Cambria" w:eastAsiaTheme="majorEastAsia" w:hAnsi="Cambria" w:cstheme="minorHAnsi"/>
        <w:b/>
      </w:rPr>
      <w:t xml:space="preserve">FOR IMMEDIATE RELEASE </w:t>
    </w:r>
  </w:p>
  <w:p w14:paraId="76716065" w14:textId="4EADF785" w:rsidR="00D139D0" w:rsidRPr="00D139D0" w:rsidRDefault="006A4895" w:rsidP="006A4895">
    <w:pPr>
      <w:pStyle w:val="Header"/>
      <w:tabs>
        <w:tab w:val="clear" w:pos="4153"/>
        <w:tab w:val="clear" w:pos="8306"/>
        <w:tab w:val="center" w:pos="5233"/>
      </w:tabs>
      <w:rPr>
        <w:rFonts w:ascii="Cambria" w:eastAsiaTheme="majorEastAsia" w:hAnsi="Cambria" w:cstheme="minorHAnsi"/>
        <w:b/>
      </w:rPr>
    </w:pPr>
    <w:r>
      <w:rPr>
        <w:rFonts w:ascii="Cambria" w:eastAsiaTheme="majorEastAsia" w:hAnsi="Cambria" w:cstheme="minorHAnsi"/>
        <w:b/>
      </w:rPr>
      <w:t>(5</w:t>
    </w:r>
    <w:r w:rsidR="00D139D0">
      <w:rPr>
        <w:rFonts w:ascii="Cambria" w:eastAsiaTheme="majorEastAsia" w:hAnsi="Cambria" w:cstheme="minorHAnsi"/>
        <w:b/>
      </w:rPr>
      <w:t xml:space="preserve"> Pages)</w:t>
    </w:r>
    <w:r>
      <w:rPr>
        <w:rFonts w:ascii="Cambria" w:eastAsiaTheme="majorEastAsia" w:hAnsi="Cambria" w:cstheme="minorHAnsi"/>
        <w:b/>
      </w:rPr>
      <w:tab/>
    </w:r>
  </w:p>
  <w:p w14:paraId="3187BBC4" w14:textId="5C7336F8" w:rsidR="00D139D0" w:rsidRDefault="00D139D0" w:rsidP="00D139D0">
    <w:pPr>
      <w:tabs>
        <w:tab w:val="left" w:pos="6690"/>
      </w:tabs>
      <w:snapToGrid w:val="0"/>
      <w:ind w:rightChars="-142" w:right="-341"/>
      <w:rPr>
        <w:rFonts w:ascii="Helvetica" w:hAnsi="Helvetica" w:cs="Arial"/>
        <w:b/>
        <w:bCs/>
        <w:sz w:val="22"/>
        <w:lang w:eastAsia="zh-HK"/>
      </w:rPr>
    </w:pPr>
  </w:p>
  <w:p w14:paraId="70CDCEB2" w14:textId="77777777" w:rsidR="00D139D0" w:rsidRDefault="00D139D0" w:rsidP="00D139D0">
    <w:pPr>
      <w:tabs>
        <w:tab w:val="left" w:pos="6690"/>
      </w:tabs>
      <w:snapToGrid w:val="0"/>
      <w:ind w:rightChars="-142" w:right="-341"/>
      <w:rPr>
        <w:rFonts w:ascii="Helvetica" w:hAnsi="Helvetica" w:cs="Arial"/>
        <w:b/>
        <w:bCs/>
        <w:sz w:val="22"/>
        <w:lang w:eastAsia="zh-HK"/>
      </w:rPr>
    </w:pPr>
  </w:p>
  <w:p w14:paraId="0134E575" w14:textId="3193E7F8" w:rsidR="00D139D0" w:rsidRDefault="00D139D0" w:rsidP="00D139D0">
    <w:pPr>
      <w:tabs>
        <w:tab w:val="left" w:pos="6690"/>
      </w:tabs>
      <w:snapToGrid w:val="0"/>
      <w:ind w:rightChars="-142" w:right="-341"/>
      <w:rPr>
        <w:rFonts w:ascii="Helvetica" w:hAnsi="Helvetica" w:cs="Arial"/>
        <w:b/>
        <w:bCs/>
        <w:sz w:val="22"/>
        <w:lang w:eastAsia="zh-HK"/>
      </w:rPr>
    </w:pPr>
  </w:p>
  <w:p w14:paraId="0B258EC1" w14:textId="77777777" w:rsidR="00D139D0" w:rsidRDefault="00D139D0" w:rsidP="00D139D0">
    <w:pPr>
      <w:tabs>
        <w:tab w:val="left" w:pos="6690"/>
      </w:tabs>
      <w:snapToGrid w:val="0"/>
      <w:ind w:rightChars="-142" w:right="-341"/>
      <w:rPr>
        <w:rFonts w:ascii="Helvetica" w:hAnsi="Helvetica" w:cs="Arial"/>
        <w:b/>
        <w:bCs/>
        <w:sz w:val="22"/>
        <w:lang w:eastAsia="zh-HK"/>
      </w:rPr>
    </w:pPr>
  </w:p>
  <w:p w14:paraId="56958262" w14:textId="73A45C0A" w:rsidR="00C84FD5" w:rsidRPr="002977C8" w:rsidRDefault="00C84FD5" w:rsidP="00D139D0">
    <w:pPr>
      <w:tabs>
        <w:tab w:val="left" w:pos="6690"/>
      </w:tabs>
      <w:snapToGrid w:val="0"/>
      <w:ind w:rightChars="-142" w:right="-341"/>
      <w:rPr>
        <w:rFonts w:ascii="Helvetica" w:hAnsi="Helvetica" w:cs="Arial"/>
        <w:b/>
        <w:bCs/>
        <w:sz w:val="22"/>
        <w:lang w:eastAsia="zh-HK"/>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CE46A" w14:textId="77777777" w:rsidR="001C7B69" w:rsidRDefault="001C7B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65B"/>
    <w:multiLevelType w:val="hybridMultilevel"/>
    <w:tmpl w:val="8AF69F20"/>
    <w:lvl w:ilvl="0" w:tplc="F7F4E948">
      <w:start w:val="1"/>
      <w:numFmt w:val="decimal"/>
      <w:lvlText w:val="%1."/>
      <w:lvlJc w:val="left"/>
      <w:pPr>
        <w:ind w:left="360" w:hanging="360"/>
      </w:pPr>
      <w:rPr>
        <w:rFonts w:ascii="PMingLiU" w:hAnsi="Calibri" w:cs="PMingLiU"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CD1CCC"/>
    <w:multiLevelType w:val="multilevel"/>
    <w:tmpl w:val="0682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B61D2"/>
    <w:multiLevelType w:val="hybridMultilevel"/>
    <w:tmpl w:val="9280C53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B9A299B"/>
    <w:multiLevelType w:val="hybridMultilevel"/>
    <w:tmpl w:val="A670AB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7733FC"/>
    <w:multiLevelType w:val="hybridMultilevel"/>
    <w:tmpl w:val="62189624"/>
    <w:lvl w:ilvl="0" w:tplc="4E7C7A82">
      <w:start w:val="1"/>
      <w:numFmt w:val="decimal"/>
      <w:lvlText w:val="%1."/>
      <w:lvlJc w:val="left"/>
      <w:pPr>
        <w:ind w:left="360" w:hanging="360"/>
      </w:pPr>
      <w:rPr>
        <w:rFonts w:ascii="PMingLiU" w:cs="PMingLiU"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411085"/>
    <w:multiLevelType w:val="hybridMultilevel"/>
    <w:tmpl w:val="C23E6C00"/>
    <w:lvl w:ilvl="0" w:tplc="04090003">
      <w:start w:val="1"/>
      <w:numFmt w:val="bullet"/>
      <w:lvlText w:val=""/>
      <w:lvlJc w:val="left"/>
      <w:pPr>
        <w:ind w:left="469" w:hanging="480"/>
      </w:pPr>
      <w:rPr>
        <w:rFonts w:ascii="Wingdings" w:hAnsi="Wingdings" w:hint="default"/>
      </w:rPr>
    </w:lvl>
    <w:lvl w:ilvl="1" w:tplc="04090003" w:tentative="1">
      <w:start w:val="1"/>
      <w:numFmt w:val="bullet"/>
      <w:lvlText w:val=""/>
      <w:lvlJc w:val="left"/>
      <w:pPr>
        <w:ind w:left="949" w:hanging="480"/>
      </w:pPr>
      <w:rPr>
        <w:rFonts w:ascii="Wingdings" w:hAnsi="Wingdings" w:hint="default"/>
      </w:rPr>
    </w:lvl>
    <w:lvl w:ilvl="2" w:tplc="04090005" w:tentative="1">
      <w:start w:val="1"/>
      <w:numFmt w:val="bullet"/>
      <w:lvlText w:val=""/>
      <w:lvlJc w:val="left"/>
      <w:pPr>
        <w:ind w:left="1429" w:hanging="480"/>
      </w:pPr>
      <w:rPr>
        <w:rFonts w:ascii="Wingdings" w:hAnsi="Wingdings" w:hint="default"/>
      </w:rPr>
    </w:lvl>
    <w:lvl w:ilvl="3" w:tplc="04090001" w:tentative="1">
      <w:start w:val="1"/>
      <w:numFmt w:val="bullet"/>
      <w:lvlText w:val=""/>
      <w:lvlJc w:val="left"/>
      <w:pPr>
        <w:ind w:left="1909" w:hanging="480"/>
      </w:pPr>
      <w:rPr>
        <w:rFonts w:ascii="Wingdings" w:hAnsi="Wingdings" w:hint="default"/>
      </w:rPr>
    </w:lvl>
    <w:lvl w:ilvl="4" w:tplc="04090003" w:tentative="1">
      <w:start w:val="1"/>
      <w:numFmt w:val="bullet"/>
      <w:lvlText w:val=""/>
      <w:lvlJc w:val="left"/>
      <w:pPr>
        <w:ind w:left="2389" w:hanging="480"/>
      </w:pPr>
      <w:rPr>
        <w:rFonts w:ascii="Wingdings" w:hAnsi="Wingdings" w:hint="default"/>
      </w:rPr>
    </w:lvl>
    <w:lvl w:ilvl="5" w:tplc="04090005" w:tentative="1">
      <w:start w:val="1"/>
      <w:numFmt w:val="bullet"/>
      <w:lvlText w:val=""/>
      <w:lvlJc w:val="left"/>
      <w:pPr>
        <w:ind w:left="2869" w:hanging="480"/>
      </w:pPr>
      <w:rPr>
        <w:rFonts w:ascii="Wingdings" w:hAnsi="Wingdings" w:hint="default"/>
      </w:rPr>
    </w:lvl>
    <w:lvl w:ilvl="6" w:tplc="04090001" w:tentative="1">
      <w:start w:val="1"/>
      <w:numFmt w:val="bullet"/>
      <w:lvlText w:val=""/>
      <w:lvlJc w:val="left"/>
      <w:pPr>
        <w:ind w:left="3349" w:hanging="480"/>
      </w:pPr>
      <w:rPr>
        <w:rFonts w:ascii="Wingdings" w:hAnsi="Wingdings" w:hint="default"/>
      </w:rPr>
    </w:lvl>
    <w:lvl w:ilvl="7" w:tplc="04090003" w:tentative="1">
      <w:start w:val="1"/>
      <w:numFmt w:val="bullet"/>
      <w:lvlText w:val=""/>
      <w:lvlJc w:val="left"/>
      <w:pPr>
        <w:ind w:left="3829" w:hanging="480"/>
      </w:pPr>
      <w:rPr>
        <w:rFonts w:ascii="Wingdings" w:hAnsi="Wingdings" w:hint="default"/>
      </w:rPr>
    </w:lvl>
    <w:lvl w:ilvl="8" w:tplc="04090005" w:tentative="1">
      <w:start w:val="1"/>
      <w:numFmt w:val="bullet"/>
      <w:lvlText w:val=""/>
      <w:lvlJc w:val="left"/>
      <w:pPr>
        <w:ind w:left="4309" w:hanging="480"/>
      </w:pPr>
      <w:rPr>
        <w:rFonts w:ascii="Wingdings" w:hAnsi="Wingdings" w:hint="default"/>
      </w:rPr>
    </w:lvl>
  </w:abstractNum>
  <w:abstractNum w:abstractNumId="6" w15:restartNumberingAfterBreak="0">
    <w:nsid w:val="278430DC"/>
    <w:multiLevelType w:val="multilevel"/>
    <w:tmpl w:val="579696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8FC0797"/>
    <w:multiLevelType w:val="multilevel"/>
    <w:tmpl w:val="D15C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77168F"/>
    <w:multiLevelType w:val="hybridMultilevel"/>
    <w:tmpl w:val="29C26A24"/>
    <w:lvl w:ilvl="0" w:tplc="071C33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5A069BB"/>
    <w:multiLevelType w:val="hybridMultilevel"/>
    <w:tmpl w:val="E3442A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CBB0DBB"/>
    <w:multiLevelType w:val="hybridMultilevel"/>
    <w:tmpl w:val="D862B02C"/>
    <w:lvl w:ilvl="0" w:tplc="3AE8385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F526C7B"/>
    <w:multiLevelType w:val="hybridMultilevel"/>
    <w:tmpl w:val="163C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433F9"/>
    <w:multiLevelType w:val="multilevel"/>
    <w:tmpl w:val="3E5A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C74C8E"/>
    <w:multiLevelType w:val="multilevel"/>
    <w:tmpl w:val="5008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2A7596"/>
    <w:multiLevelType w:val="hybridMultilevel"/>
    <w:tmpl w:val="77F4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868BE"/>
    <w:multiLevelType w:val="hybridMultilevel"/>
    <w:tmpl w:val="3F225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6E62EE"/>
    <w:multiLevelType w:val="hybridMultilevel"/>
    <w:tmpl w:val="50EE381E"/>
    <w:lvl w:ilvl="0" w:tplc="254C2B54">
      <w:start w:val="1"/>
      <w:numFmt w:val="decimal"/>
      <w:lvlText w:val="%1."/>
      <w:lvlJc w:val="left"/>
      <w:pPr>
        <w:ind w:left="360" w:hanging="360"/>
      </w:pPr>
      <w:rPr>
        <w:rFonts w:ascii="PMingLiU" w:cs="PMingLiU"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DF96A74"/>
    <w:multiLevelType w:val="hybridMultilevel"/>
    <w:tmpl w:val="5E3E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15F1D"/>
    <w:multiLevelType w:val="hybridMultilevel"/>
    <w:tmpl w:val="42589C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64531266"/>
    <w:multiLevelType w:val="multilevel"/>
    <w:tmpl w:val="2B78F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A522DC"/>
    <w:multiLevelType w:val="hybridMultilevel"/>
    <w:tmpl w:val="EEDE3C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93C781A"/>
    <w:multiLevelType w:val="hybridMultilevel"/>
    <w:tmpl w:val="18D4F012"/>
    <w:lvl w:ilvl="0" w:tplc="CDEA33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C665FB4"/>
    <w:multiLevelType w:val="hybridMultilevel"/>
    <w:tmpl w:val="79E6E91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F0F7417"/>
    <w:multiLevelType w:val="hybridMultilevel"/>
    <w:tmpl w:val="AAB467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A793B90"/>
    <w:multiLevelType w:val="hybridMultilevel"/>
    <w:tmpl w:val="96BACF68"/>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840" w:hanging="36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16"/>
  </w:num>
  <w:num w:numId="3">
    <w:abstractNumId w:val="0"/>
  </w:num>
  <w:num w:numId="4">
    <w:abstractNumId w:val="19"/>
  </w:num>
  <w:num w:numId="5">
    <w:abstractNumId w:val="8"/>
  </w:num>
  <w:num w:numId="6">
    <w:abstractNumId w:val="6"/>
  </w:num>
  <w:num w:numId="7">
    <w:abstractNumId w:val="11"/>
  </w:num>
  <w:num w:numId="8">
    <w:abstractNumId w:val="15"/>
  </w:num>
  <w:num w:numId="9">
    <w:abstractNumId w:val="13"/>
  </w:num>
  <w:num w:numId="10">
    <w:abstractNumId w:val="7"/>
  </w:num>
  <w:num w:numId="11">
    <w:abstractNumId w:val="1"/>
  </w:num>
  <w:num w:numId="12">
    <w:abstractNumId w:val="12"/>
  </w:num>
  <w:num w:numId="13">
    <w:abstractNumId w:val="14"/>
  </w:num>
  <w:num w:numId="14">
    <w:abstractNumId w:val="17"/>
  </w:num>
  <w:num w:numId="15">
    <w:abstractNumId w:val="5"/>
  </w:num>
  <w:num w:numId="16">
    <w:abstractNumId w:val="22"/>
  </w:num>
  <w:num w:numId="17">
    <w:abstractNumId w:val="24"/>
  </w:num>
  <w:num w:numId="18">
    <w:abstractNumId w:val="9"/>
  </w:num>
  <w:num w:numId="19">
    <w:abstractNumId w:val="3"/>
  </w:num>
  <w:num w:numId="20">
    <w:abstractNumId w:val="10"/>
  </w:num>
  <w:num w:numId="21">
    <w:abstractNumId w:val="2"/>
  </w:num>
  <w:num w:numId="22">
    <w:abstractNumId w:val="2"/>
  </w:num>
  <w:num w:numId="23">
    <w:abstractNumId w:val="21"/>
  </w:num>
  <w:num w:numId="24">
    <w:abstractNumId w:val="18"/>
  </w:num>
  <w:num w:numId="25">
    <w:abstractNumId w:val="23"/>
  </w:num>
  <w:num w:numId="26">
    <w:abstractNumId w:val="2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480"/>
  <w:displayHorizontalDrawingGridEvery w:val="0"/>
  <w:displayVerticalDrawingGridEvery w:val="2"/>
  <w:characterSpacingControl w:val="compressPunctuation"/>
  <w:hdrShapeDefaults>
    <o:shapedefaults v:ext="edit" spidmax="1044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82D"/>
    <w:rsid w:val="00005D62"/>
    <w:rsid w:val="0000640B"/>
    <w:rsid w:val="000077C3"/>
    <w:rsid w:val="00011DFE"/>
    <w:rsid w:val="00020163"/>
    <w:rsid w:val="0002103A"/>
    <w:rsid w:val="00021CD5"/>
    <w:rsid w:val="000237DD"/>
    <w:rsid w:val="000249C0"/>
    <w:rsid w:val="00024AC5"/>
    <w:rsid w:val="00030CE5"/>
    <w:rsid w:val="00030E28"/>
    <w:rsid w:val="00031521"/>
    <w:rsid w:val="0003243A"/>
    <w:rsid w:val="00037172"/>
    <w:rsid w:val="00041B83"/>
    <w:rsid w:val="00043D8F"/>
    <w:rsid w:val="00045794"/>
    <w:rsid w:val="000464E0"/>
    <w:rsid w:val="00047DDE"/>
    <w:rsid w:val="000502F9"/>
    <w:rsid w:val="00050AB1"/>
    <w:rsid w:val="00051B6C"/>
    <w:rsid w:val="0006033A"/>
    <w:rsid w:val="00060F34"/>
    <w:rsid w:val="000619E0"/>
    <w:rsid w:val="00061F0A"/>
    <w:rsid w:val="00064552"/>
    <w:rsid w:val="0006685E"/>
    <w:rsid w:val="00071E68"/>
    <w:rsid w:val="00073DF8"/>
    <w:rsid w:val="00075292"/>
    <w:rsid w:val="000757C4"/>
    <w:rsid w:val="00080958"/>
    <w:rsid w:val="00081C4C"/>
    <w:rsid w:val="000876D6"/>
    <w:rsid w:val="000900FD"/>
    <w:rsid w:val="00090AC9"/>
    <w:rsid w:val="00090E55"/>
    <w:rsid w:val="00091F62"/>
    <w:rsid w:val="00092C16"/>
    <w:rsid w:val="0009411E"/>
    <w:rsid w:val="000957EB"/>
    <w:rsid w:val="00095F50"/>
    <w:rsid w:val="00096E78"/>
    <w:rsid w:val="000A0C84"/>
    <w:rsid w:val="000A1B2B"/>
    <w:rsid w:val="000A1EC0"/>
    <w:rsid w:val="000A2D38"/>
    <w:rsid w:val="000A472E"/>
    <w:rsid w:val="000A7084"/>
    <w:rsid w:val="000B3BD1"/>
    <w:rsid w:val="000B3E41"/>
    <w:rsid w:val="000B4970"/>
    <w:rsid w:val="000B69B2"/>
    <w:rsid w:val="000B6CA6"/>
    <w:rsid w:val="000C05B1"/>
    <w:rsid w:val="000C25AE"/>
    <w:rsid w:val="000C3EEF"/>
    <w:rsid w:val="000C3FB8"/>
    <w:rsid w:val="000C4229"/>
    <w:rsid w:val="000C50F5"/>
    <w:rsid w:val="000D0266"/>
    <w:rsid w:val="000D2EE5"/>
    <w:rsid w:val="000D5608"/>
    <w:rsid w:val="000D5C93"/>
    <w:rsid w:val="000D5F8F"/>
    <w:rsid w:val="000D6D66"/>
    <w:rsid w:val="000D75C3"/>
    <w:rsid w:val="000D7AFC"/>
    <w:rsid w:val="000D7C3E"/>
    <w:rsid w:val="000E098B"/>
    <w:rsid w:val="000F0477"/>
    <w:rsid w:val="000F163A"/>
    <w:rsid w:val="000F2069"/>
    <w:rsid w:val="000F2837"/>
    <w:rsid w:val="000F38B5"/>
    <w:rsid w:val="000F3948"/>
    <w:rsid w:val="000F3E41"/>
    <w:rsid w:val="000F4C48"/>
    <w:rsid w:val="000F51C2"/>
    <w:rsid w:val="000F59C2"/>
    <w:rsid w:val="0010199B"/>
    <w:rsid w:val="00105D31"/>
    <w:rsid w:val="00110CC5"/>
    <w:rsid w:val="0011258B"/>
    <w:rsid w:val="0011274C"/>
    <w:rsid w:val="0011290A"/>
    <w:rsid w:val="00113B22"/>
    <w:rsid w:val="0011495C"/>
    <w:rsid w:val="00122DB9"/>
    <w:rsid w:val="00123358"/>
    <w:rsid w:val="0012468C"/>
    <w:rsid w:val="00124EB3"/>
    <w:rsid w:val="00126F9F"/>
    <w:rsid w:val="00127437"/>
    <w:rsid w:val="0013032B"/>
    <w:rsid w:val="00131588"/>
    <w:rsid w:val="00134CEF"/>
    <w:rsid w:val="0013574E"/>
    <w:rsid w:val="00135CBD"/>
    <w:rsid w:val="00137020"/>
    <w:rsid w:val="00140DF9"/>
    <w:rsid w:val="00140E7D"/>
    <w:rsid w:val="00141FBB"/>
    <w:rsid w:val="00142583"/>
    <w:rsid w:val="00142A40"/>
    <w:rsid w:val="00142D6F"/>
    <w:rsid w:val="00144882"/>
    <w:rsid w:val="00144C7C"/>
    <w:rsid w:val="00145795"/>
    <w:rsid w:val="00146076"/>
    <w:rsid w:val="00146F84"/>
    <w:rsid w:val="00153158"/>
    <w:rsid w:val="001546A6"/>
    <w:rsid w:val="00154818"/>
    <w:rsid w:val="00154F05"/>
    <w:rsid w:val="00155F00"/>
    <w:rsid w:val="00156E78"/>
    <w:rsid w:val="001578AF"/>
    <w:rsid w:val="001607B1"/>
    <w:rsid w:val="0016081A"/>
    <w:rsid w:val="001636F5"/>
    <w:rsid w:val="00167B4B"/>
    <w:rsid w:val="00170DEA"/>
    <w:rsid w:val="00170E4A"/>
    <w:rsid w:val="00172CFC"/>
    <w:rsid w:val="0017455B"/>
    <w:rsid w:val="00175720"/>
    <w:rsid w:val="00176B6A"/>
    <w:rsid w:val="001849EE"/>
    <w:rsid w:val="00185CC5"/>
    <w:rsid w:val="001863B5"/>
    <w:rsid w:val="00186968"/>
    <w:rsid w:val="001923E0"/>
    <w:rsid w:val="001928A1"/>
    <w:rsid w:val="00192E39"/>
    <w:rsid w:val="0019314D"/>
    <w:rsid w:val="00193151"/>
    <w:rsid w:val="001936F5"/>
    <w:rsid w:val="001A09E2"/>
    <w:rsid w:val="001A0C56"/>
    <w:rsid w:val="001A2059"/>
    <w:rsid w:val="001A4B4F"/>
    <w:rsid w:val="001A6197"/>
    <w:rsid w:val="001B03F6"/>
    <w:rsid w:val="001B2AEC"/>
    <w:rsid w:val="001C3524"/>
    <w:rsid w:val="001C3E34"/>
    <w:rsid w:val="001C48ED"/>
    <w:rsid w:val="001C5760"/>
    <w:rsid w:val="001C63D4"/>
    <w:rsid w:val="001C68C9"/>
    <w:rsid w:val="001C7B69"/>
    <w:rsid w:val="001D064D"/>
    <w:rsid w:val="001D3344"/>
    <w:rsid w:val="001D4476"/>
    <w:rsid w:val="001D6297"/>
    <w:rsid w:val="001D7F87"/>
    <w:rsid w:val="001E148B"/>
    <w:rsid w:val="001E3900"/>
    <w:rsid w:val="001E44A3"/>
    <w:rsid w:val="001E54CE"/>
    <w:rsid w:val="001F3248"/>
    <w:rsid w:val="001F4103"/>
    <w:rsid w:val="001F50F9"/>
    <w:rsid w:val="0020481A"/>
    <w:rsid w:val="00205695"/>
    <w:rsid w:val="00207F80"/>
    <w:rsid w:val="00212714"/>
    <w:rsid w:val="00216A40"/>
    <w:rsid w:val="00216BD1"/>
    <w:rsid w:val="00220264"/>
    <w:rsid w:val="00223043"/>
    <w:rsid w:val="0022473C"/>
    <w:rsid w:val="00226088"/>
    <w:rsid w:val="0022678B"/>
    <w:rsid w:val="00227C50"/>
    <w:rsid w:val="002307C8"/>
    <w:rsid w:val="00235E0B"/>
    <w:rsid w:val="00237599"/>
    <w:rsid w:val="0024093B"/>
    <w:rsid w:val="00243717"/>
    <w:rsid w:val="002439ED"/>
    <w:rsid w:val="00246D2F"/>
    <w:rsid w:val="00246F2F"/>
    <w:rsid w:val="002479FF"/>
    <w:rsid w:val="002524EF"/>
    <w:rsid w:val="002529A8"/>
    <w:rsid w:val="00255AFF"/>
    <w:rsid w:val="0026241F"/>
    <w:rsid w:val="0026629D"/>
    <w:rsid w:val="00266ADD"/>
    <w:rsid w:val="002674FD"/>
    <w:rsid w:val="002676A5"/>
    <w:rsid w:val="00267DB9"/>
    <w:rsid w:val="002717A2"/>
    <w:rsid w:val="00275CBD"/>
    <w:rsid w:val="00276C4E"/>
    <w:rsid w:val="00283C27"/>
    <w:rsid w:val="00285649"/>
    <w:rsid w:val="002859E9"/>
    <w:rsid w:val="002867EC"/>
    <w:rsid w:val="00286950"/>
    <w:rsid w:val="00287088"/>
    <w:rsid w:val="00290D25"/>
    <w:rsid w:val="00290EFB"/>
    <w:rsid w:val="00292CCA"/>
    <w:rsid w:val="002943E4"/>
    <w:rsid w:val="002962A5"/>
    <w:rsid w:val="002973A7"/>
    <w:rsid w:val="002977C8"/>
    <w:rsid w:val="002A032E"/>
    <w:rsid w:val="002A10ED"/>
    <w:rsid w:val="002A2B22"/>
    <w:rsid w:val="002A2FCA"/>
    <w:rsid w:val="002A3363"/>
    <w:rsid w:val="002A3CBD"/>
    <w:rsid w:val="002A4CF7"/>
    <w:rsid w:val="002B5D96"/>
    <w:rsid w:val="002C11A3"/>
    <w:rsid w:val="002C1893"/>
    <w:rsid w:val="002C2376"/>
    <w:rsid w:val="002C2569"/>
    <w:rsid w:val="002C2DA7"/>
    <w:rsid w:val="002C34C1"/>
    <w:rsid w:val="002C4AB1"/>
    <w:rsid w:val="002D0552"/>
    <w:rsid w:val="002D36FD"/>
    <w:rsid w:val="002D3ACB"/>
    <w:rsid w:val="002D40E3"/>
    <w:rsid w:val="002E2639"/>
    <w:rsid w:val="002E3D9D"/>
    <w:rsid w:val="002E46B4"/>
    <w:rsid w:val="002E5FD5"/>
    <w:rsid w:val="002E6E1A"/>
    <w:rsid w:val="002E7E57"/>
    <w:rsid w:val="002F5567"/>
    <w:rsid w:val="002F6505"/>
    <w:rsid w:val="002F71F7"/>
    <w:rsid w:val="003025A2"/>
    <w:rsid w:val="00302FFB"/>
    <w:rsid w:val="00303338"/>
    <w:rsid w:val="0030426D"/>
    <w:rsid w:val="00304EBC"/>
    <w:rsid w:val="00310641"/>
    <w:rsid w:val="00311AB3"/>
    <w:rsid w:val="0031442C"/>
    <w:rsid w:val="00320AF6"/>
    <w:rsid w:val="00322B77"/>
    <w:rsid w:val="003233DF"/>
    <w:rsid w:val="00325C57"/>
    <w:rsid w:val="0032669A"/>
    <w:rsid w:val="00327009"/>
    <w:rsid w:val="00327AA6"/>
    <w:rsid w:val="003340E9"/>
    <w:rsid w:val="0033464B"/>
    <w:rsid w:val="00335268"/>
    <w:rsid w:val="00336B56"/>
    <w:rsid w:val="00341089"/>
    <w:rsid w:val="00341739"/>
    <w:rsid w:val="0035120E"/>
    <w:rsid w:val="00351339"/>
    <w:rsid w:val="003533E3"/>
    <w:rsid w:val="003540C9"/>
    <w:rsid w:val="00354409"/>
    <w:rsid w:val="00357ECB"/>
    <w:rsid w:val="00361A33"/>
    <w:rsid w:val="00364E3E"/>
    <w:rsid w:val="00370F5F"/>
    <w:rsid w:val="00372053"/>
    <w:rsid w:val="00372161"/>
    <w:rsid w:val="00372F79"/>
    <w:rsid w:val="003755BF"/>
    <w:rsid w:val="00377A72"/>
    <w:rsid w:val="003809B7"/>
    <w:rsid w:val="00382E59"/>
    <w:rsid w:val="00383094"/>
    <w:rsid w:val="003846BC"/>
    <w:rsid w:val="00385674"/>
    <w:rsid w:val="0038610E"/>
    <w:rsid w:val="00386BBF"/>
    <w:rsid w:val="003875A5"/>
    <w:rsid w:val="00387689"/>
    <w:rsid w:val="00390538"/>
    <w:rsid w:val="00391738"/>
    <w:rsid w:val="00392B91"/>
    <w:rsid w:val="00393EE3"/>
    <w:rsid w:val="003948E1"/>
    <w:rsid w:val="0039511C"/>
    <w:rsid w:val="003A1335"/>
    <w:rsid w:val="003A1C9A"/>
    <w:rsid w:val="003A29ED"/>
    <w:rsid w:val="003A2DCF"/>
    <w:rsid w:val="003A4062"/>
    <w:rsid w:val="003A4950"/>
    <w:rsid w:val="003A59D9"/>
    <w:rsid w:val="003A6598"/>
    <w:rsid w:val="003B2E6E"/>
    <w:rsid w:val="003B3E3B"/>
    <w:rsid w:val="003B622F"/>
    <w:rsid w:val="003B6F48"/>
    <w:rsid w:val="003C0FA1"/>
    <w:rsid w:val="003C17CC"/>
    <w:rsid w:val="003C22FE"/>
    <w:rsid w:val="003C2866"/>
    <w:rsid w:val="003C7E3D"/>
    <w:rsid w:val="003D2C7A"/>
    <w:rsid w:val="003D497A"/>
    <w:rsid w:val="003D4C1F"/>
    <w:rsid w:val="003D6B4D"/>
    <w:rsid w:val="003D6C37"/>
    <w:rsid w:val="003D7153"/>
    <w:rsid w:val="003E057F"/>
    <w:rsid w:val="003E059A"/>
    <w:rsid w:val="003E5BF0"/>
    <w:rsid w:val="003F1965"/>
    <w:rsid w:val="003F1BBC"/>
    <w:rsid w:val="003F4979"/>
    <w:rsid w:val="003F4DE1"/>
    <w:rsid w:val="003F58CC"/>
    <w:rsid w:val="003F62E5"/>
    <w:rsid w:val="003F6E5D"/>
    <w:rsid w:val="00403438"/>
    <w:rsid w:val="00404A86"/>
    <w:rsid w:val="00406828"/>
    <w:rsid w:val="00412944"/>
    <w:rsid w:val="00416AEC"/>
    <w:rsid w:val="00417722"/>
    <w:rsid w:val="00417D20"/>
    <w:rsid w:val="004225BF"/>
    <w:rsid w:val="00426E1B"/>
    <w:rsid w:val="004304B3"/>
    <w:rsid w:val="00431123"/>
    <w:rsid w:val="00434758"/>
    <w:rsid w:val="004357F8"/>
    <w:rsid w:val="00435B7F"/>
    <w:rsid w:val="00435E9F"/>
    <w:rsid w:val="0043688B"/>
    <w:rsid w:val="00437A4A"/>
    <w:rsid w:val="00440F0A"/>
    <w:rsid w:val="004437A2"/>
    <w:rsid w:val="00446E17"/>
    <w:rsid w:val="00447DD8"/>
    <w:rsid w:val="004510E9"/>
    <w:rsid w:val="004514B3"/>
    <w:rsid w:val="004524ED"/>
    <w:rsid w:val="004529EE"/>
    <w:rsid w:val="00453EFC"/>
    <w:rsid w:val="0045646B"/>
    <w:rsid w:val="00456C87"/>
    <w:rsid w:val="00457091"/>
    <w:rsid w:val="004603D8"/>
    <w:rsid w:val="00465637"/>
    <w:rsid w:val="00470C17"/>
    <w:rsid w:val="00473E5F"/>
    <w:rsid w:val="00474F1E"/>
    <w:rsid w:val="0048185B"/>
    <w:rsid w:val="00484920"/>
    <w:rsid w:val="00484F7D"/>
    <w:rsid w:val="00485512"/>
    <w:rsid w:val="004857C4"/>
    <w:rsid w:val="004909AC"/>
    <w:rsid w:val="0049284D"/>
    <w:rsid w:val="00492E8C"/>
    <w:rsid w:val="004930C0"/>
    <w:rsid w:val="004933D6"/>
    <w:rsid w:val="00493E39"/>
    <w:rsid w:val="0049569D"/>
    <w:rsid w:val="004970EA"/>
    <w:rsid w:val="00497FB1"/>
    <w:rsid w:val="004A018F"/>
    <w:rsid w:val="004A0470"/>
    <w:rsid w:val="004A195C"/>
    <w:rsid w:val="004A21C6"/>
    <w:rsid w:val="004A26F3"/>
    <w:rsid w:val="004A2FF2"/>
    <w:rsid w:val="004A4834"/>
    <w:rsid w:val="004A496C"/>
    <w:rsid w:val="004A531A"/>
    <w:rsid w:val="004A78D0"/>
    <w:rsid w:val="004A7906"/>
    <w:rsid w:val="004B2B7A"/>
    <w:rsid w:val="004B2E81"/>
    <w:rsid w:val="004B5ABC"/>
    <w:rsid w:val="004B6072"/>
    <w:rsid w:val="004B7851"/>
    <w:rsid w:val="004B7DA6"/>
    <w:rsid w:val="004C2F7D"/>
    <w:rsid w:val="004C583E"/>
    <w:rsid w:val="004D030D"/>
    <w:rsid w:val="004D275B"/>
    <w:rsid w:val="004D365B"/>
    <w:rsid w:val="004D3867"/>
    <w:rsid w:val="004D613F"/>
    <w:rsid w:val="004D7C6C"/>
    <w:rsid w:val="004E1791"/>
    <w:rsid w:val="004E1ABC"/>
    <w:rsid w:val="004E29F2"/>
    <w:rsid w:val="004E3956"/>
    <w:rsid w:val="004E42E6"/>
    <w:rsid w:val="004E578E"/>
    <w:rsid w:val="004E5B47"/>
    <w:rsid w:val="004E5B6C"/>
    <w:rsid w:val="004E6005"/>
    <w:rsid w:val="004E67AD"/>
    <w:rsid w:val="004F03CF"/>
    <w:rsid w:val="004F13D8"/>
    <w:rsid w:val="004F1467"/>
    <w:rsid w:val="004F4335"/>
    <w:rsid w:val="004F4AB7"/>
    <w:rsid w:val="004F5D76"/>
    <w:rsid w:val="004F712F"/>
    <w:rsid w:val="00500C86"/>
    <w:rsid w:val="0050159A"/>
    <w:rsid w:val="00501AFA"/>
    <w:rsid w:val="005035E7"/>
    <w:rsid w:val="0050701C"/>
    <w:rsid w:val="00507DBD"/>
    <w:rsid w:val="00507F9B"/>
    <w:rsid w:val="0051157E"/>
    <w:rsid w:val="005123FD"/>
    <w:rsid w:val="005138B5"/>
    <w:rsid w:val="00517151"/>
    <w:rsid w:val="005179C9"/>
    <w:rsid w:val="005203B5"/>
    <w:rsid w:val="00523FD2"/>
    <w:rsid w:val="00525345"/>
    <w:rsid w:val="00530C53"/>
    <w:rsid w:val="0053194D"/>
    <w:rsid w:val="00531D03"/>
    <w:rsid w:val="00532435"/>
    <w:rsid w:val="0053292B"/>
    <w:rsid w:val="00532A3F"/>
    <w:rsid w:val="00541328"/>
    <w:rsid w:val="00541878"/>
    <w:rsid w:val="00543B48"/>
    <w:rsid w:val="00544840"/>
    <w:rsid w:val="00550059"/>
    <w:rsid w:val="00552D1A"/>
    <w:rsid w:val="00555408"/>
    <w:rsid w:val="00560ACB"/>
    <w:rsid w:val="00560DC1"/>
    <w:rsid w:val="00562904"/>
    <w:rsid w:val="00562958"/>
    <w:rsid w:val="0056613D"/>
    <w:rsid w:val="00566D0E"/>
    <w:rsid w:val="005706C8"/>
    <w:rsid w:val="00570C53"/>
    <w:rsid w:val="005711A8"/>
    <w:rsid w:val="00571B3C"/>
    <w:rsid w:val="00571F4D"/>
    <w:rsid w:val="00572632"/>
    <w:rsid w:val="00572861"/>
    <w:rsid w:val="00572961"/>
    <w:rsid w:val="00572C98"/>
    <w:rsid w:val="00574CA2"/>
    <w:rsid w:val="00575243"/>
    <w:rsid w:val="00577358"/>
    <w:rsid w:val="00580C05"/>
    <w:rsid w:val="00583C85"/>
    <w:rsid w:val="00586633"/>
    <w:rsid w:val="00586675"/>
    <w:rsid w:val="00586C8F"/>
    <w:rsid w:val="0059169E"/>
    <w:rsid w:val="00594E0B"/>
    <w:rsid w:val="00595382"/>
    <w:rsid w:val="005955B9"/>
    <w:rsid w:val="00596B36"/>
    <w:rsid w:val="005A2E05"/>
    <w:rsid w:val="005A45B4"/>
    <w:rsid w:val="005A5C14"/>
    <w:rsid w:val="005B06F5"/>
    <w:rsid w:val="005B3D69"/>
    <w:rsid w:val="005B40B0"/>
    <w:rsid w:val="005B6D48"/>
    <w:rsid w:val="005B6E05"/>
    <w:rsid w:val="005B717C"/>
    <w:rsid w:val="005C0363"/>
    <w:rsid w:val="005C0365"/>
    <w:rsid w:val="005C3147"/>
    <w:rsid w:val="005D0734"/>
    <w:rsid w:val="005D1C0A"/>
    <w:rsid w:val="005D3604"/>
    <w:rsid w:val="005D5C32"/>
    <w:rsid w:val="005D6B38"/>
    <w:rsid w:val="005D74A6"/>
    <w:rsid w:val="005D7C95"/>
    <w:rsid w:val="005D7F5E"/>
    <w:rsid w:val="005E5364"/>
    <w:rsid w:val="005E5A01"/>
    <w:rsid w:val="005E61AE"/>
    <w:rsid w:val="005E623D"/>
    <w:rsid w:val="005E71AB"/>
    <w:rsid w:val="005F02C1"/>
    <w:rsid w:val="005F06D9"/>
    <w:rsid w:val="005F33F3"/>
    <w:rsid w:val="005F45EB"/>
    <w:rsid w:val="005F486D"/>
    <w:rsid w:val="005F57E9"/>
    <w:rsid w:val="005F5D37"/>
    <w:rsid w:val="005F5F46"/>
    <w:rsid w:val="005F734A"/>
    <w:rsid w:val="005F7ABB"/>
    <w:rsid w:val="00600585"/>
    <w:rsid w:val="006039CC"/>
    <w:rsid w:val="00603DC4"/>
    <w:rsid w:val="00605E1A"/>
    <w:rsid w:val="00607E58"/>
    <w:rsid w:val="006100DF"/>
    <w:rsid w:val="00610BA3"/>
    <w:rsid w:val="00611D5E"/>
    <w:rsid w:val="0061210D"/>
    <w:rsid w:val="006138D7"/>
    <w:rsid w:val="0061395D"/>
    <w:rsid w:val="00614001"/>
    <w:rsid w:val="00616678"/>
    <w:rsid w:val="006209F8"/>
    <w:rsid w:val="00621322"/>
    <w:rsid w:val="00621812"/>
    <w:rsid w:val="006218B4"/>
    <w:rsid w:val="0062255A"/>
    <w:rsid w:val="0062345C"/>
    <w:rsid w:val="00623F58"/>
    <w:rsid w:val="00626C1D"/>
    <w:rsid w:val="00627A6A"/>
    <w:rsid w:val="0063087A"/>
    <w:rsid w:val="006375B7"/>
    <w:rsid w:val="0064423B"/>
    <w:rsid w:val="00644571"/>
    <w:rsid w:val="0065014D"/>
    <w:rsid w:val="0065091E"/>
    <w:rsid w:val="00650EE2"/>
    <w:rsid w:val="00651964"/>
    <w:rsid w:val="00654120"/>
    <w:rsid w:val="00654C16"/>
    <w:rsid w:val="00654D0A"/>
    <w:rsid w:val="00655261"/>
    <w:rsid w:val="00661443"/>
    <w:rsid w:val="00662A01"/>
    <w:rsid w:val="006640CD"/>
    <w:rsid w:val="00665693"/>
    <w:rsid w:val="00671193"/>
    <w:rsid w:val="00675DE7"/>
    <w:rsid w:val="00676F83"/>
    <w:rsid w:val="00680273"/>
    <w:rsid w:val="00680417"/>
    <w:rsid w:val="00680F4E"/>
    <w:rsid w:val="006812AF"/>
    <w:rsid w:val="006819DD"/>
    <w:rsid w:val="00682D37"/>
    <w:rsid w:val="00684D4C"/>
    <w:rsid w:val="00686A1C"/>
    <w:rsid w:val="006924AA"/>
    <w:rsid w:val="00692523"/>
    <w:rsid w:val="0069310A"/>
    <w:rsid w:val="006932BB"/>
    <w:rsid w:val="006A086B"/>
    <w:rsid w:val="006A0B23"/>
    <w:rsid w:val="006A27A6"/>
    <w:rsid w:val="006A4895"/>
    <w:rsid w:val="006A6567"/>
    <w:rsid w:val="006A7AC9"/>
    <w:rsid w:val="006B0886"/>
    <w:rsid w:val="006B2091"/>
    <w:rsid w:val="006B221A"/>
    <w:rsid w:val="006B2DDF"/>
    <w:rsid w:val="006C1757"/>
    <w:rsid w:val="006C1A05"/>
    <w:rsid w:val="006D0015"/>
    <w:rsid w:val="006D1D54"/>
    <w:rsid w:val="006D2C51"/>
    <w:rsid w:val="006D2DC7"/>
    <w:rsid w:val="006D3C8E"/>
    <w:rsid w:val="006D482D"/>
    <w:rsid w:val="006D4D82"/>
    <w:rsid w:val="006D61E2"/>
    <w:rsid w:val="006E3878"/>
    <w:rsid w:val="006E50B3"/>
    <w:rsid w:val="006E5CD6"/>
    <w:rsid w:val="006E5F92"/>
    <w:rsid w:val="006E741E"/>
    <w:rsid w:val="006F17C0"/>
    <w:rsid w:val="006F2DA5"/>
    <w:rsid w:val="00701C41"/>
    <w:rsid w:val="00703DCF"/>
    <w:rsid w:val="00704CFC"/>
    <w:rsid w:val="0070582F"/>
    <w:rsid w:val="00706374"/>
    <w:rsid w:val="00711E8B"/>
    <w:rsid w:val="0071392C"/>
    <w:rsid w:val="007153D0"/>
    <w:rsid w:val="007164B1"/>
    <w:rsid w:val="007201FF"/>
    <w:rsid w:val="00721428"/>
    <w:rsid w:val="00722C0E"/>
    <w:rsid w:val="00722E7C"/>
    <w:rsid w:val="00722FB8"/>
    <w:rsid w:val="00724FED"/>
    <w:rsid w:val="007263E9"/>
    <w:rsid w:val="0072690D"/>
    <w:rsid w:val="00727662"/>
    <w:rsid w:val="00732586"/>
    <w:rsid w:val="0073314E"/>
    <w:rsid w:val="00733E99"/>
    <w:rsid w:val="00734845"/>
    <w:rsid w:val="00735078"/>
    <w:rsid w:val="0073574A"/>
    <w:rsid w:val="007404B9"/>
    <w:rsid w:val="0074255B"/>
    <w:rsid w:val="00742EF0"/>
    <w:rsid w:val="00743182"/>
    <w:rsid w:val="00745AFA"/>
    <w:rsid w:val="00746B46"/>
    <w:rsid w:val="007508DE"/>
    <w:rsid w:val="0075472A"/>
    <w:rsid w:val="00755FEE"/>
    <w:rsid w:val="007617CD"/>
    <w:rsid w:val="0076474C"/>
    <w:rsid w:val="007662E0"/>
    <w:rsid w:val="00766D26"/>
    <w:rsid w:val="00767DFA"/>
    <w:rsid w:val="00772A8D"/>
    <w:rsid w:val="007733E9"/>
    <w:rsid w:val="00774216"/>
    <w:rsid w:val="00776F6C"/>
    <w:rsid w:val="00782CAE"/>
    <w:rsid w:val="0078450F"/>
    <w:rsid w:val="00784546"/>
    <w:rsid w:val="00785DF0"/>
    <w:rsid w:val="00791CD4"/>
    <w:rsid w:val="0079266C"/>
    <w:rsid w:val="0079273B"/>
    <w:rsid w:val="007941ED"/>
    <w:rsid w:val="007947D2"/>
    <w:rsid w:val="007958F2"/>
    <w:rsid w:val="00795F68"/>
    <w:rsid w:val="00796640"/>
    <w:rsid w:val="007A10DA"/>
    <w:rsid w:val="007A316C"/>
    <w:rsid w:val="007A3A7D"/>
    <w:rsid w:val="007A3ACD"/>
    <w:rsid w:val="007A5A89"/>
    <w:rsid w:val="007A5C23"/>
    <w:rsid w:val="007A5DA5"/>
    <w:rsid w:val="007B03FB"/>
    <w:rsid w:val="007B32C0"/>
    <w:rsid w:val="007B4CF6"/>
    <w:rsid w:val="007B5CEE"/>
    <w:rsid w:val="007B682B"/>
    <w:rsid w:val="007C0460"/>
    <w:rsid w:val="007C0B3C"/>
    <w:rsid w:val="007C2A04"/>
    <w:rsid w:val="007C30D1"/>
    <w:rsid w:val="007C4FF7"/>
    <w:rsid w:val="007C6627"/>
    <w:rsid w:val="007D4659"/>
    <w:rsid w:val="007D78DC"/>
    <w:rsid w:val="007E0053"/>
    <w:rsid w:val="007E0AAD"/>
    <w:rsid w:val="007E0C4F"/>
    <w:rsid w:val="007E6062"/>
    <w:rsid w:val="007E71E9"/>
    <w:rsid w:val="007F04D8"/>
    <w:rsid w:val="007F292C"/>
    <w:rsid w:val="007F2B59"/>
    <w:rsid w:val="007F3875"/>
    <w:rsid w:val="007F3E21"/>
    <w:rsid w:val="007F641A"/>
    <w:rsid w:val="007F770B"/>
    <w:rsid w:val="008026FD"/>
    <w:rsid w:val="00804F05"/>
    <w:rsid w:val="00812B7C"/>
    <w:rsid w:val="00813D3C"/>
    <w:rsid w:val="008143E6"/>
    <w:rsid w:val="008162FF"/>
    <w:rsid w:val="0081661D"/>
    <w:rsid w:val="00816BB8"/>
    <w:rsid w:val="00817FE4"/>
    <w:rsid w:val="00821EBB"/>
    <w:rsid w:val="00824353"/>
    <w:rsid w:val="00825A50"/>
    <w:rsid w:val="00826072"/>
    <w:rsid w:val="00826710"/>
    <w:rsid w:val="00833511"/>
    <w:rsid w:val="00836B59"/>
    <w:rsid w:val="00842407"/>
    <w:rsid w:val="00842F1D"/>
    <w:rsid w:val="0084453A"/>
    <w:rsid w:val="008525E4"/>
    <w:rsid w:val="00853829"/>
    <w:rsid w:val="008552FD"/>
    <w:rsid w:val="00855354"/>
    <w:rsid w:val="00856C6F"/>
    <w:rsid w:val="00857F1C"/>
    <w:rsid w:val="00860F9C"/>
    <w:rsid w:val="00860FA8"/>
    <w:rsid w:val="008614F2"/>
    <w:rsid w:val="008627F8"/>
    <w:rsid w:val="00862859"/>
    <w:rsid w:val="00863BE1"/>
    <w:rsid w:val="00864D73"/>
    <w:rsid w:val="00865B7B"/>
    <w:rsid w:val="008676F6"/>
    <w:rsid w:val="00872D66"/>
    <w:rsid w:val="00873CEB"/>
    <w:rsid w:val="008755A2"/>
    <w:rsid w:val="00877D51"/>
    <w:rsid w:val="00880964"/>
    <w:rsid w:val="00885240"/>
    <w:rsid w:val="008852C0"/>
    <w:rsid w:val="00885E22"/>
    <w:rsid w:val="00886F40"/>
    <w:rsid w:val="00893B06"/>
    <w:rsid w:val="00895ECA"/>
    <w:rsid w:val="008A184A"/>
    <w:rsid w:val="008A3186"/>
    <w:rsid w:val="008A4D49"/>
    <w:rsid w:val="008A53B1"/>
    <w:rsid w:val="008A7FC8"/>
    <w:rsid w:val="008B0815"/>
    <w:rsid w:val="008B18A5"/>
    <w:rsid w:val="008B5CD0"/>
    <w:rsid w:val="008B5DEE"/>
    <w:rsid w:val="008B5E25"/>
    <w:rsid w:val="008B606A"/>
    <w:rsid w:val="008B70B7"/>
    <w:rsid w:val="008B7AD1"/>
    <w:rsid w:val="008C22A3"/>
    <w:rsid w:val="008C2436"/>
    <w:rsid w:val="008C25D7"/>
    <w:rsid w:val="008C3410"/>
    <w:rsid w:val="008C37D6"/>
    <w:rsid w:val="008C490C"/>
    <w:rsid w:val="008C596D"/>
    <w:rsid w:val="008C7C07"/>
    <w:rsid w:val="008D2D50"/>
    <w:rsid w:val="008D3E67"/>
    <w:rsid w:val="008D7B23"/>
    <w:rsid w:val="008E144B"/>
    <w:rsid w:val="008E2E39"/>
    <w:rsid w:val="008E4724"/>
    <w:rsid w:val="008E6645"/>
    <w:rsid w:val="008E67AB"/>
    <w:rsid w:val="008E761C"/>
    <w:rsid w:val="008E7CD7"/>
    <w:rsid w:val="008F0450"/>
    <w:rsid w:val="008F0489"/>
    <w:rsid w:val="008F1D95"/>
    <w:rsid w:val="008F2C9D"/>
    <w:rsid w:val="008F4B5D"/>
    <w:rsid w:val="00902699"/>
    <w:rsid w:val="00906E10"/>
    <w:rsid w:val="00913A0E"/>
    <w:rsid w:val="00916E67"/>
    <w:rsid w:val="00920EC4"/>
    <w:rsid w:val="00922AD5"/>
    <w:rsid w:val="0092534A"/>
    <w:rsid w:val="009265E8"/>
    <w:rsid w:val="009308E2"/>
    <w:rsid w:val="00932EAF"/>
    <w:rsid w:val="00940487"/>
    <w:rsid w:val="00940E1B"/>
    <w:rsid w:val="00941F1F"/>
    <w:rsid w:val="009439C6"/>
    <w:rsid w:val="009448ED"/>
    <w:rsid w:val="00945C29"/>
    <w:rsid w:val="0094677C"/>
    <w:rsid w:val="0095067B"/>
    <w:rsid w:val="009521A1"/>
    <w:rsid w:val="00953099"/>
    <w:rsid w:val="00953D2B"/>
    <w:rsid w:val="00955D73"/>
    <w:rsid w:val="00961096"/>
    <w:rsid w:val="00961D34"/>
    <w:rsid w:val="00964AF4"/>
    <w:rsid w:val="0096569C"/>
    <w:rsid w:val="0096794B"/>
    <w:rsid w:val="009700FF"/>
    <w:rsid w:val="009717CF"/>
    <w:rsid w:val="00971E5D"/>
    <w:rsid w:val="009744CF"/>
    <w:rsid w:val="0097452B"/>
    <w:rsid w:val="009771B1"/>
    <w:rsid w:val="009778FA"/>
    <w:rsid w:val="0098108E"/>
    <w:rsid w:val="0098226E"/>
    <w:rsid w:val="00983C3C"/>
    <w:rsid w:val="00984E90"/>
    <w:rsid w:val="00985D4C"/>
    <w:rsid w:val="0099090B"/>
    <w:rsid w:val="00990F90"/>
    <w:rsid w:val="0099185B"/>
    <w:rsid w:val="00992219"/>
    <w:rsid w:val="009A05D8"/>
    <w:rsid w:val="009A10EC"/>
    <w:rsid w:val="009A141A"/>
    <w:rsid w:val="009A1728"/>
    <w:rsid w:val="009A26C6"/>
    <w:rsid w:val="009A478A"/>
    <w:rsid w:val="009A520B"/>
    <w:rsid w:val="009A587B"/>
    <w:rsid w:val="009A6700"/>
    <w:rsid w:val="009B0589"/>
    <w:rsid w:val="009B07CB"/>
    <w:rsid w:val="009B5681"/>
    <w:rsid w:val="009B67F7"/>
    <w:rsid w:val="009C1A9D"/>
    <w:rsid w:val="009C1EB2"/>
    <w:rsid w:val="009C349B"/>
    <w:rsid w:val="009D03CF"/>
    <w:rsid w:val="009D2910"/>
    <w:rsid w:val="009D3C40"/>
    <w:rsid w:val="009D50ED"/>
    <w:rsid w:val="009D5A33"/>
    <w:rsid w:val="009D6112"/>
    <w:rsid w:val="009D7A2B"/>
    <w:rsid w:val="009E2E71"/>
    <w:rsid w:val="009E415E"/>
    <w:rsid w:val="009E796C"/>
    <w:rsid w:val="009F4F9D"/>
    <w:rsid w:val="009F5014"/>
    <w:rsid w:val="009F5EF9"/>
    <w:rsid w:val="009F67DC"/>
    <w:rsid w:val="009F6C2E"/>
    <w:rsid w:val="009F7AE3"/>
    <w:rsid w:val="00A004BC"/>
    <w:rsid w:val="00A00BF0"/>
    <w:rsid w:val="00A011B7"/>
    <w:rsid w:val="00A01D7C"/>
    <w:rsid w:val="00A01E42"/>
    <w:rsid w:val="00A03738"/>
    <w:rsid w:val="00A069E4"/>
    <w:rsid w:val="00A10EF6"/>
    <w:rsid w:val="00A11DDE"/>
    <w:rsid w:val="00A14640"/>
    <w:rsid w:val="00A158C1"/>
    <w:rsid w:val="00A1627E"/>
    <w:rsid w:val="00A17AE5"/>
    <w:rsid w:val="00A2275F"/>
    <w:rsid w:val="00A2456C"/>
    <w:rsid w:val="00A2482C"/>
    <w:rsid w:val="00A25588"/>
    <w:rsid w:val="00A26000"/>
    <w:rsid w:val="00A266E9"/>
    <w:rsid w:val="00A269FA"/>
    <w:rsid w:val="00A278D0"/>
    <w:rsid w:val="00A27ACE"/>
    <w:rsid w:val="00A27D8C"/>
    <w:rsid w:val="00A31457"/>
    <w:rsid w:val="00A32BD5"/>
    <w:rsid w:val="00A33DDC"/>
    <w:rsid w:val="00A34BDC"/>
    <w:rsid w:val="00A407C7"/>
    <w:rsid w:val="00A409FD"/>
    <w:rsid w:val="00A41AF5"/>
    <w:rsid w:val="00A41E11"/>
    <w:rsid w:val="00A422C3"/>
    <w:rsid w:val="00A43C9E"/>
    <w:rsid w:val="00A45FAF"/>
    <w:rsid w:val="00A45FCA"/>
    <w:rsid w:val="00A4688C"/>
    <w:rsid w:val="00A46ECF"/>
    <w:rsid w:val="00A471C5"/>
    <w:rsid w:val="00A47288"/>
    <w:rsid w:val="00A5009D"/>
    <w:rsid w:val="00A53665"/>
    <w:rsid w:val="00A545F1"/>
    <w:rsid w:val="00A5602C"/>
    <w:rsid w:val="00A568E1"/>
    <w:rsid w:val="00A66271"/>
    <w:rsid w:val="00A67045"/>
    <w:rsid w:val="00A709FA"/>
    <w:rsid w:val="00A74C4C"/>
    <w:rsid w:val="00A82164"/>
    <w:rsid w:val="00A82782"/>
    <w:rsid w:val="00A82829"/>
    <w:rsid w:val="00A829D6"/>
    <w:rsid w:val="00A82AC3"/>
    <w:rsid w:val="00A869FF"/>
    <w:rsid w:val="00A87832"/>
    <w:rsid w:val="00A902A6"/>
    <w:rsid w:val="00A931FC"/>
    <w:rsid w:val="00A94733"/>
    <w:rsid w:val="00A94BD7"/>
    <w:rsid w:val="00A95A42"/>
    <w:rsid w:val="00A965EE"/>
    <w:rsid w:val="00A96F8E"/>
    <w:rsid w:val="00AA048F"/>
    <w:rsid w:val="00AA0840"/>
    <w:rsid w:val="00AA0B99"/>
    <w:rsid w:val="00AA30C5"/>
    <w:rsid w:val="00AA3115"/>
    <w:rsid w:val="00AA3631"/>
    <w:rsid w:val="00AA4844"/>
    <w:rsid w:val="00AB307F"/>
    <w:rsid w:val="00AC25A5"/>
    <w:rsid w:val="00AC2B1E"/>
    <w:rsid w:val="00AC4585"/>
    <w:rsid w:val="00AC4EB3"/>
    <w:rsid w:val="00AC66D8"/>
    <w:rsid w:val="00AC6768"/>
    <w:rsid w:val="00AC68E1"/>
    <w:rsid w:val="00AC7CCB"/>
    <w:rsid w:val="00AD0B30"/>
    <w:rsid w:val="00AD205D"/>
    <w:rsid w:val="00AD23AD"/>
    <w:rsid w:val="00AD2470"/>
    <w:rsid w:val="00AD46BC"/>
    <w:rsid w:val="00AD533D"/>
    <w:rsid w:val="00AD7B4A"/>
    <w:rsid w:val="00AD7DA4"/>
    <w:rsid w:val="00AE00B7"/>
    <w:rsid w:val="00AE299E"/>
    <w:rsid w:val="00AE3E9B"/>
    <w:rsid w:val="00AE4B21"/>
    <w:rsid w:val="00AF0BB7"/>
    <w:rsid w:val="00AF412A"/>
    <w:rsid w:val="00AF6FA9"/>
    <w:rsid w:val="00AF74A3"/>
    <w:rsid w:val="00B002EA"/>
    <w:rsid w:val="00B01ECA"/>
    <w:rsid w:val="00B03771"/>
    <w:rsid w:val="00B04581"/>
    <w:rsid w:val="00B05752"/>
    <w:rsid w:val="00B05D5C"/>
    <w:rsid w:val="00B05F0D"/>
    <w:rsid w:val="00B10384"/>
    <w:rsid w:val="00B12F19"/>
    <w:rsid w:val="00B1599F"/>
    <w:rsid w:val="00B159B9"/>
    <w:rsid w:val="00B16162"/>
    <w:rsid w:val="00B20E80"/>
    <w:rsid w:val="00B20F23"/>
    <w:rsid w:val="00B22F3C"/>
    <w:rsid w:val="00B2335F"/>
    <w:rsid w:val="00B256E7"/>
    <w:rsid w:val="00B313D5"/>
    <w:rsid w:val="00B31C45"/>
    <w:rsid w:val="00B32127"/>
    <w:rsid w:val="00B328CE"/>
    <w:rsid w:val="00B34233"/>
    <w:rsid w:val="00B3445A"/>
    <w:rsid w:val="00B3737C"/>
    <w:rsid w:val="00B37BA0"/>
    <w:rsid w:val="00B411EB"/>
    <w:rsid w:val="00B418D0"/>
    <w:rsid w:val="00B431CA"/>
    <w:rsid w:val="00B44AC1"/>
    <w:rsid w:val="00B4517C"/>
    <w:rsid w:val="00B45717"/>
    <w:rsid w:val="00B46496"/>
    <w:rsid w:val="00B46DD5"/>
    <w:rsid w:val="00B46E2D"/>
    <w:rsid w:val="00B47FB3"/>
    <w:rsid w:val="00B50292"/>
    <w:rsid w:val="00B51DCD"/>
    <w:rsid w:val="00B53044"/>
    <w:rsid w:val="00B5425F"/>
    <w:rsid w:val="00B542E9"/>
    <w:rsid w:val="00B55097"/>
    <w:rsid w:val="00B55435"/>
    <w:rsid w:val="00B55EF4"/>
    <w:rsid w:val="00B567A1"/>
    <w:rsid w:val="00B56AB1"/>
    <w:rsid w:val="00B576FC"/>
    <w:rsid w:val="00B60376"/>
    <w:rsid w:val="00B61FFC"/>
    <w:rsid w:val="00B62748"/>
    <w:rsid w:val="00B63B5B"/>
    <w:rsid w:val="00B652D8"/>
    <w:rsid w:val="00B662AD"/>
    <w:rsid w:val="00B67AC9"/>
    <w:rsid w:val="00B705A0"/>
    <w:rsid w:val="00B706AD"/>
    <w:rsid w:val="00B70953"/>
    <w:rsid w:val="00B72D53"/>
    <w:rsid w:val="00B76294"/>
    <w:rsid w:val="00B77B8D"/>
    <w:rsid w:val="00B81A5D"/>
    <w:rsid w:val="00B82457"/>
    <w:rsid w:val="00B83717"/>
    <w:rsid w:val="00B9028B"/>
    <w:rsid w:val="00B90724"/>
    <w:rsid w:val="00B931F5"/>
    <w:rsid w:val="00B9353C"/>
    <w:rsid w:val="00B939E2"/>
    <w:rsid w:val="00B9580D"/>
    <w:rsid w:val="00B95E52"/>
    <w:rsid w:val="00B9752D"/>
    <w:rsid w:val="00BA268F"/>
    <w:rsid w:val="00BA2881"/>
    <w:rsid w:val="00BA394E"/>
    <w:rsid w:val="00BA5309"/>
    <w:rsid w:val="00BA574D"/>
    <w:rsid w:val="00BA59D9"/>
    <w:rsid w:val="00BA5D43"/>
    <w:rsid w:val="00BA5EF4"/>
    <w:rsid w:val="00BB1834"/>
    <w:rsid w:val="00BB38D5"/>
    <w:rsid w:val="00BB4FDD"/>
    <w:rsid w:val="00BC2B3E"/>
    <w:rsid w:val="00BC2D10"/>
    <w:rsid w:val="00BC53D0"/>
    <w:rsid w:val="00BC7161"/>
    <w:rsid w:val="00BD01EE"/>
    <w:rsid w:val="00BD19D6"/>
    <w:rsid w:val="00BD20CE"/>
    <w:rsid w:val="00BD224A"/>
    <w:rsid w:val="00BD3444"/>
    <w:rsid w:val="00BD3E3E"/>
    <w:rsid w:val="00BD4C39"/>
    <w:rsid w:val="00BE0B4C"/>
    <w:rsid w:val="00BE0C67"/>
    <w:rsid w:val="00BE0D6B"/>
    <w:rsid w:val="00BE226A"/>
    <w:rsid w:val="00BE3277"/>
    <w:rsid w:val="00BE3D3D"/>
    <w:rsid w:val="00BE5147"/>
    <w:rsid w:val="00BF213C"/>
    <w:rsid w:val="00BF2573"/>
    <w:rsid w:val="00BF3BFC"/>
    <w:rsid w:val="00BF5A22"/>
    <w:rsid w:val="00BF5B6C"/>
    <w:rsid w:val="00BF5D9E"/>
    <w:rsid w:val="00C01F0C"/>
    <w:rsid w:val="00C0272C"/>
    <w:rsid w:val="00C0536D"/>
    <w:rsid w:val="00C05E47"/>
    <w:rsid w:val="00C10DB4"/>
    <w:rsid w:val="00C110E6"/>
    <w:rsid w:val="00C1492D"/>
    <w:rsid w:val="00C15268"/>
    <w:rsid w:val="00C16ADB"/>
    <w:rsid w:val="00C236B9"/>
    <w:rsid w:val="00C23724"/>
    <w:rsid w:val="00C2375D"/>
    <w:rsid w:val="00C2514E"/>
    <w:rsid w:val="00C2553B"/>
    <w:rsid w:val="00C30B6A"/>
    <w:rsid w:val="00C3119A"/>
    <w:rsid w:val="00C31D4A"/>
    <w:rsid w:val="00C34417"/>
    <w:rsid w:val="00C35516"/>
    <w:rsid w:val="00C3626F"/>
    <w:rsid w:val="00C37644"/>
    <w:rsid w:val="00C37754"/>
    <w:rsid w:val="00C40075"/>
    <w:rsid w:val="00C40249"/>
    <w:rsid w:val="00C407D3"/>
    <w:rsid w:val="00C41FB4"/>
    <w:rsid w:val="00C43128"/>
    <w:rsid w:val="00C44D3F"/>
    <w:rsid w:val="00C464C1"/>
    <w:rsid w:val="00C478A1"/>
    <w:rsid w:val="00C51234"/>
    <w:rsid w:val="00C51A43"/>
    <w:rsid w:val="00C53B3A"/>
    <w:rsid w:val="00C5413B"/>
    <w:rsid w:val="00C54E0F"/>
    <w:rsid w:val="00C55C0D"/>
    <w:rsid w:val="00C569DD"/>
    <w:rsid w:val="00C64618"/>
    <w:rsid w:val="00C64709"/>
    <w:rsid w:val="00C66BAA"/>
    <w:rsid w:val="00C66F96"/>
    <w:rsid w:val="00C7194E"/>
    <w:rsid w:val="00C727BC"/>
    <w:rsid w:val="00C73526"/>
    <w:rsid w:val="00C7376D"/>
    <w:rsid w:val="00C74BDC"/>
    <w:rsid w:val="00C75861"/>
    <w:rsid w:val="00C75A88"/>
    <w:rsid w:val="00C75B05"/>
    <w:rsid w:val="00C8073D"/>
    <w:rsid w:val="00C83DB7"/>
    <w:rsid w:val="00C84CE1"/>
    <w:rsid w:val="00C84FD5"/>
    <w:rsid w:val="00C8549D"/>
    <w:rsid w:val="00C863C0"/>
    <w:rsid w:val="00C9162A"/>
    <w:rsid w:val="00C91D79"/>
    <w:rsid w:val="00C924F2"/>
    <w:rsid w:val="00C95E63"/>
    <w:rsid w:val="00C961DA"/>
    <w:rsid w:val="00CA0CA9"/>
    <w:rsid w:val="00CA108C"/>
    <w:rsid w:val="00CA10F4"/>
    <w:rsid w:val="00CA169D"/>
    <w:rsid w:val="00CA2E1F"/>
    <w:rsid w:val="00CA30B6"/>
    <w:rsid w:val="00CA53A8"/>
    <w:rsid w:val="00CA5D3B"/>
    <w:rsid w:val="00CA5F95"/>
    <w:rsid w:val="00CB2FD2"/>
    <w:rsid w:val="00CB5220"/>
    <w:rsid w:val="00CB7188"/>
    <w:rsid w:val="00CB7828"/>
    <w:rsid w:val="00CC0ACA"/>
    <w:rsid w:val="00CC21F9"/>
    <w:rsid w:val="00CC57F0"/>
    <w:rsid w:val="00CC7CFF"/>
    <w:rsid w:val="00CD0ADF"/>
    <w:rsid w:val="00CD0F6D"/>
    <w:rsid w:val="00CD12EF"/>
    <w:rsid w:val="00CD133C"/>
    <w:rsid w:val="00CD3F7A"/>
    <w:rsid w:val="00CD7E1D"/>
    <w:rsid w:val="00CE16AC"/>
    <w:rsid w:val="00CE29B5"/>
    <w:rsid w:val="00CE315D"/>
    <w:rsid w:val="00CE5C39"/>
    <w:rsid w:val="00CE6D30"/>
    <w:rsid w:val="00CE6E3F"/>
    <w:rsid w:val="00CF21FC"/>
    <w:rsid w:val="00CF35F4"/>
    <w:rsid w:val="00CF40BD"/>
    <w:rsid w:val="00CF5028"/>
    <w:rsid w:val="00CF742C"/>
    <w:rsid w:val="00D02705"/>
    <w:rsid w:val="00D03F04"/>
    <w:rsid w:val="00D06456"/>
    <w:rsid w:val="00D06705"/>
    <w:rsid w:val="00D1083A"/>
    <w:rsid w:val="00D10C26"/>
    <w:rsid w:val="00D10E7A"/>
    <w:rsid w:val="00D1136F"/>
    <w:rsid w:val="00D139D0"/>
    <w:rsid w:val="00D1492C"/>
    <w:rsid w:val="00D14EB4"/>
    <w:rsid w:val="00D177CD"/>
    <w:rsid w:val="00D208FE"/>
    <w:rsid w:val="00D22851"/>
    <w:rsid w:val="00D22B9B"/>
    <w:rsid w:val="00D22C12"/>
    <w:rsid w:val="00D22D65"/>
    <w:rsid w:val="00D319DE"/>
    <w:rsid w:val="00D33C73"/>
    <w:rsid w:val="00D36682"/>
    <w:rsid w:val="00D370F8"/>
    <w:rsid w:val="00D42894"/>
    <w:rsid w:val="00D42C8D"/>
    <w:rsid w:val="00D436B6"/>
    <w:rsid w:val="00D46328"/>
    <w:rsid w:val="00D5362E"/>
    <w:rsid w:val="00D55086"/>
    <w:rsid w:val="00D6059B"/>
    <w:rsid w:val="00D613F5"/>
    <w:rsid w:val="00D63621"/>
    <w:rsid w:val="00D65ABB"/>
    <w:rsid w:val="00D6691F"/>
    <w:rsid w:val="00D6720A"/>
    <w:rsid w:val="00D67447"/>
    <w:rsid w:val="00D67590"/>
    <w:rsid w:val="00D703E5"/>
    <w:rsid w:val="00D77DE9"/>
    <w:rsid w:val="00D849F0"/>
    <w:rsid w:val="00D857DC"/>
    <w:rsid w:val="00D97C7B"/>
    <w:rsid w:val="00DA4F2E"/>
    <w:rsid w:val="00DA7951"/>
    <w:rsid w:val="00DB47D6"/>
    <w:rsid w:val="00DB5E54"/>
    <w:rsid w:val="00DB75D9"/>
    <w:rsid w:val="00DC0526"/>
    <w:rsid w:val="00DC227B"/>
    <w:rsid w:val="00DC3322"/>
    <w:rsid w:val="00DC5B17"/>
    <w:rsid w:val="00DC6E9D"/>
    <w:rsid w:val="00DC7322"/>
    <w:rsid w:val="00DC73CD"/>
    <w:rsid w:val="00DC76C9"/>
    <w:rsid w:val="00DD2980"/>
    <w:rsid w:val="00DE0128"/>
    <w:rsid w:val="00DE712E"/>
    <w:rsid w:val="00DF1AE2"/>
    <w:rsid w:val="00DF3B20"/>
    <w:rsid w:val="00DF5704"/>
    <w:rsid w:val="00DF5D36"/>
    <w:rsid w:val="00DF6A32"/>
    <w:rsid w:val="00DF6E24"/>
    <w:rsid w:val="00E00B81"/>
    <w:rsid w:val="00E015A9"/>
    <w:rsid w:val="00E01EB6"/>
    <w:rsid w:val="00E069BA"/>
    <w:rsid w:val="00E118C3"/>
    <w:rsid w:val="00E119E7"/>
    <w:rsid w:val="00E12289"/>
    <w:rsid w:val="00E13ACF"/>
    <w:rsid w:val="00E168F7"/>
    <w:rsid w:val="00E16CC3"/>
    <w:rsid w:val="00E1794B"/>
    <w:rsid w:val="00E17FF7"/>
    <w:rsid w:val="00E20D35"/>
    <w:rsid w:val="00E23EAF"/>
    <w:rsid w:val="00E23EED"/>
    <w:rsid w:val="00E24CAE"/>
    <w:rsid w:val="00E2575E"/>
    <w:rsid w:val="00E257AD"/>
    <w:rsid w:val="00E2680B"/>
    <w:rsid w:val="00E26EBF"/>
    <w:rsid w:val="00E274AC"/>
    <w:rsid w:val="00E27BBC"/>
    <w:rsid w:val="00E31400"/>
    <w:rsid w:val="00E31D0B"/>
    <w:rsid w:val="00E31DB3"/>
    <w:rsid w:val="00E4041A"/>
    <w:rsid w:val="00E432D6"/>
    <w:rsid w:val="00E43DFB"/>
    <w:rsid w:val="00E568E0"/>
    <w:rsid w:val="00E60876"/>
    <w:rsid w:val="00E60FA0"/>
    <w:rsid w:val="00E641EE"/>
    <w:rsid w:val="00E652D2"/>
    <w:rsid w:val="00E66161"/>
    <w:rsid w:val="00E75230"/>
    <w:rsid w:val="00E768CE"/>
    <w:rsid w:val="00E7718D"/>
    <w:rsid w:val="00E807A3"/>
    <w:rsid w:val="00E83AF9"/>
    <w:rsid w:val="00E858DA"/>
    <w:rsid w:val="00E8618D"/>
    <w:rsid w:val="00E87E5D"/>
    <w:rsid w:val="00E91E65"/>
    <w:rsid w:val="00E93063"/>
    <w:rsid w:val="00E93689"/>
    <w:rsid w:val="00E94052"/>
    <w:rsid w:val="00E9433D"/>
    <w:rsid w:val="00E954BA"/>
    <w:rsid w:val="00E96334"/>
    <w:rsid w:val="00E97023"/>
    <w:rsid w:val="00EA0DC3"/>
    <w:rsid w:val="00EA13CC"/>
    <w:rsid w:val="00EA2F5D"/>
    <w:rsid w:val="00EA67B0"/>
    <w:rsid w:val="00EB13FD"/>
    <w:rsid w:val="00EB2B47"/>
    <w:rsid w:val="00EB2BF9"/>
    <w:rsid w:val="00EB3FCB"/>
    <w:rsid w:val="00EB4311"/>
    <w:rsid w:val="00EB4519"/>
    <w:rsid w:val="00EB4668"/>
    <w:rsid w:val="00EB594A"/>
    <w:rsid w:val="00EB5C77"/>
    <w:rsid w:val="00EB61BE"/>
    <w:rsid w:val="00EB7491"/>
    <w:rsid w:val="00EC41FD"/>
    <w:rsid w:val="00EC6297"/>
    <w:rsid w:val="00EC6DF3"/>
    <w:rsid w:val="00ED250F"/>
    <w:rsid w:val="00ED29A2"/>
    <w:rsid w:val="00ED4D72"/>
    <w:rsid w:val="00ED5F2C"/>
    <w:rsid w:val="00ED6A74"/>
    <w:rsid w:val="00ED762D"/>
    <w:rsid w:val="00ED76F1"/>
    <w:rsid w:val="00ED7BCB"/>
    <w:rsid w:val="00EE1283"/>
    <w:rsid w:val="00EE1630"/>
    <w:rsid w:val="00EE1EDC"/>
    <w:rsid w:val="00EE56CE"/>
    <w:rsid w:val="00EE6B46"/>
    <w:rsid w:val="00EE6EB5"/>
    <w:rsid w:val="00EE70A0"/>
    <w:rsid w:val="00EF0420"/>
    <w:rsid w:val="00EF2F70"/>
    <w:rsid w:val="00EF3835"/>
    <w:rsid w:val="00EF620A"/>
    <w:rsid w:val="00EF644D"/>
    <w:rsid w:val="00EF7110"/>
    <w:rsid w:val="00F00BAE"/>
    <w:rsid w:val="00F0109F"/>
    <w:rsid w:val="00F025AE"/>
    <w:rsid w:val="00F0363C"/>
    <w:rsid w:val="00F12450"/>
    <w:rsid w:val="00F1299A"/>
    <w:rsid w:val="00F14D48"/>
    <w:rsid w:val="00F16ED3"/>
    <w:rsid w:val="00F246D8"/>
    <w:rsid w:val="00F311C9"/>
    <w:rsid w:val="00F319BF"/>
    <w:rsid w:val="00F333BD"/>
    <w:rsid w:val="00F350FC"/>
    <w:rsid w:val="00F363E6"/>
    <w:rsid w:val="00F36541"/>
    <w:rsid w:val="00F3762F"/>
    <w:rsid w:val="00F474E9"/>
    <w:rsid w:val="00F47F23"/>
    <w:rsid w:val="00F511E3"/>
    <w:rsid w:val="00F514E1"/>
    <w:rsid w:val="00F51C5E"/>
    <w:rsid w:val="00F52144"/>
    <w:rsid w:val="00F53CCC"/>
    <w:rsid w:val="00F53CD3"/>
    <w:rsid w:val="00F542E7"/>
    <w:rsid w:val="00F56593"/>
    <w:rsid w:val="00F56927"/>
    <w:rsid w:val="00F636CA"/>
    <w:rsid w:val="00F65339"/>
    <w:rsid w:val="00F674A0"/>
    <w:rsid w:val="00F70C98"/>
    <w:rsid w:val="00F72E58"/>
    <w:rsid w:val="00F74D87"/>
    <w:rsid w:val="00F76227"/>
    <w:rsid w:val="00F825C9"/>
    <w:rsid w:val="00F82BD3"/>
    <w:rsid w:val="00F82CD8"/>
    <w:rsid w:val="00F83E6E"/>
    <w:rsid w:val="00F853B6"/>
    <w:rsid w:val="00F87689"/>
    <w:rsid w:val="00F87952"/>
    <w:rsid w:val="00F95097"/>
    <w:rsid w:val="00F96364"/>
    <w:rsid w:val="00F97B3E"/>
    <w:rsid w:val="00FA18DC"/>
    <w:rsid w:val="00FA2812"/>
    <w:rsid w:val="00FA28FE"/>
    <w:rsid w:val="00FA5DB3"/>
    <w:rsid w:val="00FB0301"/>
    <w:rsid w:val="00FB1BD1"/>
    <w:rsid w:val="00FB1C2D"/>
    <w:rsid w:val="00FB4AC0"/>
    <w:rsid w:val="00FB4C28"/>
    <w:rsid w:val="00FB533A"/>
    <w:rsid w:val="00FC0ED8"/>
    <w:rsid w:val="00FC1B4A"/>
    <w:rsid w:val="00FC22FB"/>
    <w:rsid w:val="00FC5C96"/>
    <w:rsid w:val="00FC7667"/>
    <w:rsid w:val="00FD10AB"/>
    <w:rsid w:val="00FD1E34"/>
    <w:rsid w:val="00FD611A"/>
    <w:rsid w:val="00FD713F"/>
    <w:rsid w:val="00FE2E00"/>
    <w:rsid w:val="00FE4634"/>
    <w:rsid w:val="00FE6160"/>
    <w:rsid w:val="00FE62DE"/>
    <w:rsid w:val="00FF0C39"/>
    <w:rsid w:val="00FF0CC9"/>
    <w:rsid w:val="00FF1E00"/>
    <w:rsid w:val="00FF3C1D"/>
    <w:rsid w:val="00FF58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14:docId w14:val="116F0B18"/>
  <w15:docId w15:val="{7EA31759-0206-42CA-9D74-7AB4C9C7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3">
    <w:name w:val="heading 3"/>
    <w:basedOn w:val="Normal"/>
    <w:link w:val="Heading3Char"/>
    <w:uiPriority w:val="9"/>
    <w:qFormat/>
    <w:rsid w:val="002C34C1"/>
    <w:pPr>
      <w:widowControl/>
      <w:spacing w:before="100" w:beforeAutospacing="1" w:after="100" w:afterAutospacing="1"/>
      <w:outlineLvl w:val="2"/>
    </w:pPr>
    <w:rPr>
      <w:rFonts w:ascii="Times New Roman" w:eastAsia="Times New Roman" w:hAnsi="Times New Roman" w:cs="Times New Roman"/>
      <w:b/>
      <w:bCs/>
      <w:kern w:val="0"/>
      <w:sz w:val="27"/>
      <w:szCs w:val="27"/>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0ED8"/>
  </w:style>
  <w:style w:type="character" w:styleId="Hyperlink">
    <w:name w:val="Hyperlink"/>
    <w:basedOn w:val="DefaultParagraphFont"/>
    <w:uiPriority w:val="99"/>
    <w:unhideWhenUsed/>
    <w:rsid w:val="00FC0ED8"/>
    <w:rPr>
      <w:color w:val="0000FF"/>
      <w:u w:val="single"/>
    </w:rPr>
  </w:style>
  <w:style w:type="paragraph" w:styleId="BalloonText">
    <w:name w:val="Balloon Text"/>
    <w:basedOn w:val="Normal"/>
    <w:link w:val="BalloonTextChar"/>
    <w:uiPriority w:val="99"/>
    <w:semiHidden/>
    <w:unhideWhenUsed/>
    <w:rsid w:val="00220264"/>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20264"/>
    <w:rPr>
      <w:rFonts w:asciiTheme="majorHAnsi" w:eastAsiaTheme="majorEastAsia" w:hAnsiTheme="majorHAnsi" w:cstheme="majorBidi"/>
      <w:sz w:val="18"/>
      <w:szCs w:val="18"/>
    </w:rPr>
  </w:style>
  <w:style w:type="paragraph" w:styleId="ListParagraph">
    <w:name w:val="List Paragraph"/>
    <w:basedOn w:val="Normal"/>
    <w:uiPriority w:val="34"/>
    <w:qFormat/>
    <w:rsid w:val="006640CD"/>
    <w:pPr>
      <w:ind w:leftChars="200" w:left="480"/>
    </w:pPr>
  </w:style>
  <w:style w:type="paragraph" w:styleId="Header">
    <w:name w:val="header"/>
    <w:basedOn w:val="Normal"/>
    <w:link w:val="HeaderChar"/>
    <w:unhideWhenUsed/>
    <w:rsid w:val="00A2482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2482C"/>
    <w:rPr>
      <w:sz w:val="20"/>
      <w:szCs w:val="20"/>
    </w:rPr>
  </w:style>
  <w:style w:type="paragraph" w:styleId="Footer">
    <w:name w:val="footer"/>
    <w:basedOn w:val="Normal"/>
    <w:link w:val="FooterChar"/>
    <w:uiPriority w:val="99"/>
    <w:unhideWhenUsed/>
    <w:rsid w:val="00A2482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2482C"/>
    <w:rPr>
      <w:sz w:val="20"/>
      <w:szCs w:val="20"/>
    </w:rPr>
  </w:style>
  <w:style w:type="character" w:styleId="FollowedHyperlink">
    <w:name w:val="FollowedHyperlink"/>
    <w:basedOn w:val="DefaultParagraphFont"/>
    <w:uiPriority w:val="99"/>
    <w:semiHidden/>
    <w:unhideWhenUsed/>
    <w:rsid w:val="00B3737C"/>
    <w:rPr>
      <w:color w:val="954F72" w:themeColor="followedHyperlink"/>
      <w:u w:val="single"/>
    </w:rPr>
  </w:style>
  <w:style w:type="character" w:customStyle="1" w:styleId="Heading3Char">
    <w:name w:val="Heading 3 Char"/>
    <w:basedOn w:val="DefaultParagraphFont"/>
    <w:link w:val="Heading3"/>
    <w:uiPriority w:val="9"/>
    <w:rsid w:val="002C34C1"/>
    <w:rPr>
      <w:rFonts w:ascii="Times New Roman" w:eastAsia="Times New Roman" w:hAnsi="Times New Roman" w:cs="Times New Roman"/>
      <w:b/>
      <w:bCs/>
      <w:kern w:val="0"/>
      <w:sz w:val="27"/>
      <w:szCs w:val="27"/>
      <w:u w:color="000000"/>
    </w:rPr>
  </w:style>
  <w:style w:type="paragraph" w:styleId="PlainText">
    <w:name w:val="Plain Text"/>
    <w:basedOn w:val="Normal"/>
    <w:link w:val="PlainTextChar"/>
    <w:uiPriority w:val="99"/>
    <w:unhideWhenUsed/>
    <w:rsid w:val="0050701C"/>
    <w:pPr>
      <w:widowControl/>
    </w:pPr>
    <w:rPr>
      <w:rFonts w:ascii="Calibri" w:eastAsia="SimSun" w:hAnsi="Calibri" w:cs="Times New Roman"/>
      <w:kern w:val="0"/>
      <w:sz w:val="22"/>
    </w:rPr>
  </w:style>
  <w:style w:type="character" w:customStyle="1" w:styleId="PlainTextChar">
    <w:name w:val="Plain Text Char"/>
    <w:basedOn w:val="DefaultParagraphFont"/>
    <w:link w:val="PlainText"/>
    <w:uiPriority w:val="99"/>
    <w:rsid w:val="0050701C"/>
    <w:rPr>
      <w:rFonts w:ascii="Calibri" w:eastAsia="SimSun" w:hAnsi="Calibri" w:cs="Times New Roman"/>
      <w:kern w:val="0"/>
      <w:sz w:val="22"/>
    </w:rPr>
  </w:style>
  <w:style w:type="table" w:styleId="TableGrid">
    <w:name w:val="Table Grid"/>
    <w:basedOn w:val="TableNormal"/>
    <w:uiPriority w:val="59"/>
    <w:rsid w:val="000D5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hin">
    <w:name w:val="headerthin"/>
    <w:basedOn w:val="DefaultParagraphFont"/>
    <w:rsid w:val="003846BC"/>
  </w:style>
  <w:style w:type="paragraph" w:styleId="NormalWeb">
    <w:name w:val="Normal (Web)"/>
    <w:basedOn w:val="Normal"/>
    <w:uiPriority w:val="99"/>
    <w:unhideWhenUsed/>
    <w:rsid w:val="00920EC4"/>
    <w:pPr>
      <w:widowControl/>
      <w:spacing w:before="100" w:beforeAutospacing="1" w:after="100" w:afterAutospacing="1"/>
    </w:pPr>
    <w:rPr>
      <w:rFonts w:ascii="Times New Roman" w:eastAsia="Times New Roman" w:hAnsi="Times New Roman" w:cs="Times New Roman"/>
      <w:kern w:val="0"/>
      <w:szCs w:val="24"/>
    </w:rPr>
  </w:style>
  <w:style w:type="character" w:styleId="Emphasis">
    <w:name w:val="Emphasis"/>
    <w:basedOn w:val="DefaultParagraphFont"/>
    <w:uiPriority w:val="20"/>
    <w:qFormat/>
    <w:rsid w:val="00DF3B20"/>
    <w:rPr>
      <w:i/>
      <w:iCs/>
    </w:rPr>
  </w:style>
  <w:style w:type="paragraph" w:customStyle="1" w:styleId="BodyA">
    <w:name w:val="Body A"/>
    <w:rsid w:val="00A902A6"/>
    <w:pPr>
      <w:pBdr>
        <w:top w:val="nil"/>
        <w:left w:val="nil"/>
        <w:bottom w:val="nil"/>
        <w:right w:val="nil"/>
        <w:between w:val="nil"/>
        <w:bar w:val="nil"/>
      </w:pBdr>
    </w:pPr>
    <w:rPr>
      <w:rFonts w:ascii="Helvetica" w:eastAsia="Arial Unicode MS" w:hAnsi="Arial Unicode MS" w:cs="Arial Unicode MS"/>
      <w:color w:val="000000"/>
      <w:kern w:val="0"/>
      <w:sz w:val="22"/>
      <w:u w:color="000000"/>
      <w:bdr w:val="nil"/>
      <w:lang w:eastAsia="zh-CN"/>
    </w:rPr>
  </w:style>
  <w:style w:type="paragraph" w:customStyle="1" w:styleId="Default">
    <w:name w:val="Default"/>
    <w:rsid w:val="00A902A6"/>
    <w:pPr>
      <w:pBdr>
        <w:top w:val="nil"/>
        <w:left w:val="nil"/>
        <w:bottom w:val="nil"/>
        <w:right w:val="nil"/>
        <w:between w:val="nil"/>
        <w:bar w:val="nil"/>
      </w:pBdr>
    </w:pPr>
    <w:rPr>
      <w:rFonts w:ascii="Helvetica" w:eastAsia="Arial Unicode MS" w:hAnsi="Arial Unicode MS" w:cs="Arial Unicode MS"/>
      <w:color w:val="000000"/>
      <w:kern w:val="0"/>
      <w:sz w:val="22"/>
      <w:bdr w:val="nil"/>
      <w:lang w:eastAsia="zh-CN"/>
    </w:rPr>
  </w:style>
  <w:style w:type="paragraph" w:customStyle="1" w:styleId="Body">
    <w:name w:val="Body"/>
    <w:rsid w:val="008B70B7"/>
    <w:pPr>
      <w:pBdr>
        <w:top w:val="nil"/>
        <w:left w:val="nil"/>
        <w:bottom w:val="nil"/>
        <w:right w:val="nil"/>
        <w:between w:val="nil"/>
        <w:bar w:val="nil"/>
      </w:pBdr>
    </w:pPr>
    <w:rPr>
      <w:rFonts w:ascii="Helvetica" w:eastAsia="Arial Unicode MS" w:hAnsi="Arial Unicode MS" w:cs="Arial Unicode MS"/>
      <w:color w:val="000000"/>
      <w:kern w:val="0"/>
      <w:sz w:val="22"/>
      <w:bdr w:val="nil"/>
      <w:lang w:eastAsia="zh-CN"/>
    </w:rPr>
  </w:style>
  <w:style w:type="table" w:customStyle="1" w:styleId="1">
    <w:name w:val="表格格線1"/>
    <w:basedOn w:val="TableNormal"/>
    <w:next w:val="TableGrid"/>
    <w:uiPriority w:val="59"/>
    <w:rsid w:val="00087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97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8071">
      <w:bodyDiv w:val="1"/>
      <w:marLeft w:val="0"/>
      <w:marRight w:val="0"/>
      <w:marTop w:val="0"/>
      <w:marBottom w:val="0"/>
      <w:divBdr>
        <w:top w:val="none" w:sz="0" w:space="0" w:color="auto"/>
        <w:left w:val="none" w:sz="0" w:space="0" w:color="auto"/>
        <w:bottom w:val="none" w:sz="0" w:space="0" w:color="auto"/>
        <w:right w:val="none" w:sz="0" w:space="0" w:color="auto"/>
      </w:divBdr>
    </w:div>
    <w:div w:id="222058039">
      <w:bodyDiv w:val="1"/>
      <w:marLeft w:val="0"/>
      <w:marRight w:val="0"/>
      <w:marTop w:val="0"/>
      <w:marBottom w:val="0"/>
      <w:divBdr>
        <w:top w:val="none" w:sz="0" w:space="0" w:color="auto"/>
        <w:left w:val="none" w:sz="0" w:space="0" w:color="auto"/>
        <w:bottom w:val="none" w:sz="0" w:space="0" w:color="auto"/>
        <w:right w:val="none" w:sz="0" w:space="0" w:color="auto"/>
      </w:divBdr>
    </w:div>
    <w:div w:id="247006665">
      <w:bodyDiv w:val="1"/>
      <w:marLeft w:val="0"/>
      <w:marRight w:val="0"/>
      <w:marTop w:val="0"/>
      <w:marBottom w:val="0"/>
      <w:divBdr>
        <w:top w:val="none" w:sz="0" w:space="0" w:color="auto"/>
        <w:left w:val="none" w:sz="0" w:space="0" w:color="auto"/>
        <w:bottom w:val="none" w:sz="0" w:space="0" w:color="auto"/>
        <w:right w:val="none" w:sz="0" w:space="0" w:color="auto"/>
      </w:divBdr>
    </w:div>
    <w:div w:id="282613348">
      <w:bodyDiv w:val="1"/>
      <w:marLeft w:val="0"/>
      <w:marRight w:val="0"/>
      <w:marTop w:val="0"/>
      <w:marBottom w:val="0"/>
      <w:divBdr>
        <w:top w:val="none" w:sz="0" w:space="0" w:color="auto"/>
        <w:left w:val="none" w:sz="0" w:space="0" w:color="auto"/>
        <w:bottom w:val="none" w:sz="0" w:space="0" w:color="auto"/>
        <w:right w:val="none" w:sz="0" w:space="0" w:color="auto"/>
      </w:divBdr>
    </w:div>
    <w:div w:id="397628482">
      <w:bodyDiv w:val="1"/>
      <w:marLeft w:val="0"/>
      <w:marRight w:val="0"/>
      <w:marTop w:val="0"/>
      <w:marBottom w:val="0"/>
      <w:divBdr>
        <w:top w:val="none" w:sz="0" w:space="0" w:color="auto"/>
        <w:left w:val="none" w:sz="0" w:space="0" w:color="auto"/>
        <w:bottom w:val="none" w:sz="0" w:space="0" w:color="auto"/>
        <w:right w:val="none" w:sz="0" w:space="0" w:color="auto"/>
      </w:divBdr>
    </w:div>
    <w:div w:id="398091602">
      <w:bodyDiv w:val="1"/>
      <w:marLeft w:val="0"/>
      <w:marRight w:val="0"/>
      <w:marTop w:val="0"/>
      <w:marBottom w:val="0"/>
      <w:divBdr>
        <w:top w:val="none" w:sz="0" w:space="0" w:color="auto"/>
        <w:left w:val="none" w:sz="0" w:space="0" w:color="auto"/>
        <w:bottom w:val="none" w:sz="0" w:space="0" w:color="auto"/>
        <w:right w:val="none" w:sz="0" w:space="0" w:color="auto"/>
      </w:divBdr>
    </w:div>
    <w:div w:id="409499611">
      <w:bodyDiv w:val="1"/>
      <w:marLeft w:val="0"/>
      <w:marRight w:val="0"/>
      <w:marTop w:val="0"/>
      <w:marBottom w:val="0"/>
      <w:divBdr>
        <w:top w:val="none" w:sz="0" w:space="0" w:color="auto"/>
        <w:left w:val="none" w:sz="0" w:space="0" w:color="auto"/>
        <w:bottom w:val="none" w:sz="0" w:space="0" w:color="auto"/>
        <w:right w:val="none" w:sz="0" w:space="0" w:color="auto"/>
      </w:divBdr>
    </w:div>
    <w:div w:id="452938867">
      <w:bodyDiv w:val="1"/>
      <w:marLeft w:val="0"/>
      <w:marRight w:val="0"/>
      <w:marTop w:val="0"/>
      <w:marBottom w:val="0"/>
      <w:divBdr>
        <w:top w:val="none" w:sz="0" w:space="0" w:color="auto"/>
        <w:left w:val="none" w:sz="0" w:space="0" w:color="auto"/>
        <w:bottom w:val="none" w:sz="0" w:space="0" w:color="auto"/>
        <w:right w:val="none" w:sz="0" w:space="0" w:color="auto"/>
      </w:divBdr>
    </w:div>
    <w:div w:id="484710337">
      <w:bodyDiv w:val="1"/>
      <w:marLeft w:val="0"/>
      <w:marRight w:val="0"/>
      <w:marTop w:val="0"/>
      <w:marBottom w:val="0"/>
      <w:divBdr>
        <w:top w:val="none" w:sz="0" w:space="0" w:color="auto"/>
        <w:left w:val="none" w:sz="0" w:space="0" w:color="auto"/>
        <w:bottom w:val="none" w:sz="0" w:space="0" w:color="auto"/>
        <w:right w:val="none" w:sz="0" w:space="0" w:color="auto"/>
      </w:divBdr>
      <w:divsChild>
        <w:div w:id="1427798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78486">
              <w:marLeft w:val="0"/>
              <w:marRight w:val="0"/>
              <w:marTop w:val="0"/>
              <w:marBottom w:val="0"/>
              <w:divBdr>
                <w:top w:val="none" w:sz="0" w:space="0" w:color="auto"/>
                <w:left w:val="none" w:sz="0" w:space="0" w:color="auto"/>
                <w:bottom w:val="none" w:sz="0" w:space="0" w:color="auto"/>
                <w:right w:val="none" w:sz="0" w:space="0" w:color="auto"/>
              </w:divBdr>
              <w:divsChild>
                <w:div w:id="14553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7309">
      <w:bodyDiv w:val="1"/>
      <w:marLeft w:val="0"/>
      <w:marRight w:val="0"/>
      <w:marTop w:val="0"/>
      <w:marBottom w:val="0"/>
      <w:divBdr>
        <w:top w:val="none" w:sz="0" w:space="0" w:color="auto"/>
        <w:left w:val="none" w:sz="0" w:space="0" w:color="auto"/>
        <w:bottom w:val="none" w:sz="0" w:space="0" w:color="auto"/>
        <w:right w:val="none" w:sz="0" w:space="0" w:color="auto"/>
      </w:divBdr>
    </w:div>
    <w:div w:id="633366339">
      <w:bodyDiv w:val="1"/>
      <w:marLeft w:val="0"/>
      <w:marRight w:val="0"/>
      <w:marTop w:val="0"/>
      <w:marBottom w:val="0"/>
      <w:divBdr>
        <w:top w:val="none" w:sz="0" w:space="0" w:color="auto"/>
        <w:left w:val="none" w:sz="0" w:space="0" w:color="auto"/>
        <w:bottom w:val="none" w:sz="0" w:space="0" w:color="auto"/>
        <w:right w:val="none" w:sz="0" w:space="0" w:color="auto"/>
      </w:divBdr>
    </w:div>
    <w:div w:id="674381163">
      <w:bodyDiv w:val="1"/>
      <w:marLeft w:val="0"/>
      <w:marRight w:val="0"/>
      <w:marTop w:val="0"/>
      <w:marBottom w:val="0"/>
      <w:divBdr>
        <w:top w:val="none" w:sz="0" w:space="0" w:color="auto"/>
        <w:left w:val="none" w:sz="0" w:space="0" w:color="auto"/>
        <w:bottom w:val="none" w:sz="0" w:space="0" w:color="auto"/>
        <w:right w:val="none" w:sz="0" w:space="0" w:color="auto"/>
      </w:divBdr>
    </w:div>
    <w:div w:id="817192495">
      <w:bodyDiv w:val="1"/>
      <w:marLeft w:val="0"/>
      <w:marRight w:val="0"/>
      <w:marTop w:val="0"/>
      <w:marBottom w:val="0"/>
      <w:divBdr>
        <w:top w:val="none" w:sz="0" w:space="0" w:color="auto"/>
        <w:left w:val="none" w:sz="0" w:space="0" w:color="auto"/>
        <w:bottom w:val="none" w:sz="0" w:space="0" w:color="auto"/>
        <w:right w:val="none" w:sz="0" w:space="0" w:color="auto"/>
      </w:divBdr>
    </w:div>
    <w:div w:id="817456602">
      <w:bodyDiv w:val="1"/>
      <w:marLeft w:val="0"/>
      <w:marRight w:val="0"/>
      <w:marTop w:val="0"/>
      <w:marBottom w:val="0"/>
      <w:divBdr>
        <w:top w:val="none" w:sz="0" w:space="0" w:color="auto"/>
        <w:left w:val="none" w:sz="0" w:space="0" w:color="auto"/>
        <w:bottom w:val="none" w:sz="0" w:space="0" w:color="auto"/>
        <w:right w:val="none" w:sz="0" w:space="0" w:color="auto"/>
      </w:divBdr>
    </w:div>
    <w:div w:id="830557217">
      <w:bodyDiv w:val="1"/>
      <w:marLeft w:val="0"/>
      <w:marRight w:val="0"/>
      <w:marTop w:val="0"/>
      <w:marBottom w:val="0"/>
      <w:divBdr>
        <w:top w:val="none" w:sz="0" w:space="0" w:color="auto"/>
        <w:left w:val="none" w:sz="0" w:space="0" w:color="auto"/>
        <w:bottom w:val="none" w:sz="0" w:space="0" w:color="auto"/>
        <w:right w:val="none" w:sz="0" w:space="0" w:color="auto"/>
      </w:divBdr>
    </w:div>
    <w:div w:id="830608780">
      <w:bodyDiv w:val="1"/>
      <w:marLeft w:val="0"/>
      <w:marRight w:val="0"/>
      <w:marTop w:val="0"/>
      <w:marBottom w:val="0"/>
      <w:divBdr>
        <w:top w:val="none" w:sz="0" w:space="0" w:color="auto"/>
        <w:left w:val="none" w:sz="0" w:space="0" w:color="auto"/>
        <w:bottom w:val="none" w:sz="0" w:space="0" w:color="auto"/>
        <w:right w:val="none" w:sz="0" w:space="0" w:color="auto"/>
      </w:divBdr>
    </w:div>
    <w:div w:id="841626868">
      <w:bodyDiv w:val="1"/>
      <w:marLeft w:val="0"/>
      <w:marRight w:val="0"/>
      <w:marTop w:val="0"/>
      <w:marBottom w:val="0"/>
      <w:divBdr>
        <w:top w:val="none" w:sz="0" w:space="0" w:color="auto"/>
        <w:left w:val="none" w:sz="0" w:space="0" w:color="auto"/>
        <w:bottom w:val="none" w:sz="0" w:space="0" w:color="auto"/>
        <w:right w:val="none" w:sz="0" w:space="0" w:color="auto"/>
      </w:divBdr>
    </w:div>
    <w:div w:id="981620699">
      <w:bodyDiv w:val="1"/>
      <w:marLeft w:val="0"/>
      <w:marRight w:val="0"/>
      <w:marTop w:val="0"/>
      <w:marBottom w:val="0"/>
      <w:divBdr>
        <w:top w:val="none" w:sz="0" w:space="0" w:color="auto"/>
        <w:left w:val="none" w:sz="0" w:space="0" w:color="auto"/>
        <w:bottom w:val="none" w:sz="0" w:space="0" w:color="auto"/>
        <w:right w:val="none" w:sz="0" w:space="0" w:color="auto"/>
      </w:divBdr>
    </w:div>
    <w:div w:id="997224633">
      <w:bodyDiv w:val="1"/>
      <w:marLeft w:val="0"/>
      <w:marRight w:val="0"/>
      <w:marTop w:val="0"/>
      <w:marBottom w:val="0"/>
      <w:divBdr>
        <w:top w:val="none" w:sz="0" w:space="0" w:color="auto"/>
        <w:left w:val="none" w:sz="0" w:space="0" w:color="auto"/>
        <w:bottom w:val="none" w:sz="0" w:space="0" w:color="auto"/>
        <w:right w:val="none" w:sz="0" w:space="0" w:color="auto"/>
      </w:divBdr>
    </w:div>
    <w:div w:id="1004165109">
      <w:bodyDiv w:val="1"/>
      <w:marLeft w:val="0"/>
      <w:marRight w:val="0"/>
      <w:marTop w:val="0"/>
      <w:marBottom w:val="0"/>
      <w:divBdr>
        <w:top w:val="none" w:sz="0" w:space="0" w:color="auto"/>
        <w:left w:val="none" w:sz="0" w:space="0" w:color="auto"/>
        <w:bottom w:val="none" w:sz="0" w:space="0" w:color="auto"/>
        <w:right w:val="none" w:sz="0" w:space="0" w:color="auto"/>
      </w:divBdr>
    </w:div>
    <w:div w:id="1101489062">
      <w:bodyDiv w:val="1"/>
      <w:marLeft w:val="0"/>
      <w:marRight w:val="0"/>
      <w:marTop w:val="0"/>
      <w:marBottom w:val="0"/>
      <w:divBdr>
        <w:top w:val="none" w:sz="0" w:space="0" w:color="auto"/>
        <w:left w:val="none" w:sz="0" w:space="0" w:color="auto"/>
        <w:bottom w:val="none" w:sz="0" w:space="0" w:color="auto"/>
        <w:right w:val="none" w:sz="0" w:space="0" w:color="auto"/>
      </w:divBdr>
    </w:div>
    <w:div w:id="1120805969">
      <w:bodyDiv w:val="1"/>
      <w:marLeft w:val="0"/>
      <w:marRight w:val="0"/>
      <w:marTop w:val="0"/>
      <w:marBottom w:val="0"/>
      <w:divBdr>
        <w:top w:val="none" w:sz="0" w:space="0" w:color="auto"/>
        <w:left w:val="none" w:sz="0" w:space="0" w:color="auto"/>
        <w:bottom w:val="none" w:sz="0" w:space="0" w:color="auto"/>
        <w:right w:val="none" w:sz="0" w:space="0" w:color="auto"/>
      </w:divBdr>
    </w:div>
    <w:div w:id="1150488621">
      <w:bodyDiv w:val="1"/>
      <w:marLeft w:val="0"/>
      <w:marRight w:val="0"/>
      <w:marTop w:val="0"/>
      <w:marBottom w:val="0"/>
      <w:divBdr>
        <w:top w:val="none" w:sz="0" w:space="0" w:color="auto"/>
        <w:left w:val="none" w:sz="0" w:space="0" w:color="auto"/>
        <w:bottom w:val="none" w:sz="0" w:space="0" w:color="auto"/>
        <w:right w:val="none" w:sz="0" w:space="0" w:color="auto"/>
      </w:divBdr>
    </w:div>
    <w:div w:id="1187518229">
      <w:bodyDiv w:val="1"/>
      <w:marLeft w:val="0"/>
      <w:marRight w:val="0"/>
      <w:marTop w:val="0"/>
      <w:marBottom w:val="0"/>
      <w:divBdr>
        <w:top w:val="none" w:sz="0" w:space="0" w:color="auto"/>
        <w:left w:val="none" w:sz="0" w:space="0" w:color="auto"/>
        <w:bottom w:val="none" w:sz="0" w:space="0" w:color="auto"/>
        <w:right w:val="none" w:sz="0" w:space="0" w:color="auto"/>
      </w:divBdr>
    </w:div>
    <w:div w:id="1201747970">
      <w:bodyDiv w:val="1"/>
      <w:marLeft w:val="0"/>
      <w:marRight w:val="0"/>
      <w:marTop w:val="0"/>
      <w:marBottom w:val="0"/>
      <w:divBdr>
        <w:top w:val="none" w:sz="0" w:space="0" w:color="auto"/>
        <w:left w:val="none" w:sz="0" w:space="0" w:color="auto"/>
        <w:bottom w:val="none" w:sz="0" w:space="0" w:color="auto"/>
        <w:right w:val="none" w:sz="0" w:space="0" w:color="auto"/>
      </w:divBdr>
    </w:div>
    <w:div w:id="1342195749">
      <w:bodyDiv w:val="1"/>
      <w:marLeft w:val="0"/>
      <w:marRight w:val="0"/>
      <w:marTop w:val="0"/>
      <w:marBottom w:val="0"/>
      <w:divBdr>
        <w:top w:val="none" w:sz="0" w:space="0" w:color="auto"/>
        <w:left w:val="none" w:sz="0" w:space="0" w:color="auto"/>
        <w:bottom w:val="none" w:sz="0" w:space="0" w:color="auto"/>
        <w:right w:val="none" w:sz="0" w:space="0" w:color="auto"/>
      </w:divBdr>
    </w:div>
    <w:div w:id="1346786716">
      <w:bodyDiv w:val="1"/>
      <w:marLeft w:val="0"/>
      <w:marRight w:val="0"/>
      <w:marTop w:val="0"/>
      <w:marBottom w:val="0"/>
      <w:divBdr>
        <w:top w:val="none" w:sz="0" w:space="0" w:color="auto"/>
        <w:left w:val="none" w:sz="0" w:space="0" w:color="auto"/>
        <w:bottom w:val="none" w:sz="0" w:space="0" w:color="auto"/>
        <w:right w:val="none" w:sz="0" w:space="0" w:color="auto"/>
      </w:divBdr>
    </w:div>
    <w:div w:id="1705252624">
      <w:bodyDiv w:val="1"/>
      <w:marLeft w:val="0"/>
      <w:marRight w:val="0"/>
      <w:marTop w:val="0"/>
      <w:marBottom w:val="0"/>
      <w:divBdr>
        <w:top w:val="none" w:sz="0" w:space="0" w:color="auto"/>
        <w:left w:val="none" w:sz="0" w:space="0" w:color="auto"/>
        <w:bottom w:val="none" w:sz="0" w:space="0" w:color="auto"/>
        <w:right w:val="none" w:sz="0" w:space="0" w:color="auto"/>
      </w:divBdr>
    </w:div>
    <w:div w:id="1736270939">
      <w:bodyDiv w:val="1"/>
      <w:marLeft w:val="0"/>
      <w:marRight w:val="0"/>
      <w:marTop w:val="0"/>
      <w:marBottom w:val="0"/>
      <w:divBdr>
        <w:top w:val="none" w:sz="0" w:space="0" w:color="auto"/>
        <w:left w:val="none" w:sz="0" w:space="0" w:color="auto"/>
        <w:bottom w:val="none" w:sz="0" w:space="0" w:color="auto"/>
        <w:right w:val="none" w:sz="0" w:space="0" w:color="auto"/>
      </w:divBdr>
    </w:div>
    <w:div w:id="1745565955">
      <w:bodyDiv w:val="1"/>
      <w:marLeft w:val="0"/>
      <w:marRight w:val="0"/>
      <w:marTop w:val="0"/>
      <w:marBottom w:val="0"/>
      <w:divBdr>
        <w:top w:val="none" w:sz="0" w:space="0" w:color="auto"/>
        <w:left w:val="none" w:sz="0" w:space="0" w:color="auto"/>
        <w:bottom w:val="none" w:sz="0" w:space="0" w:color="auto"/>
        <w:right w:val="none" w:sz="0" w:space="0" w:color="auto"/>
      </w:divBdr>
    </w:div>
    <w:div w:id="1844970129">
      <w:bodyDiv w:val="1"/>
      <w:marLeft w:val="0"/>
      <w:marRight w:val="0"/>
      <w:marTop w:val="0"/>
      <w:marBottom w:val="0"/>
      <w:divBdr>
        <w:top w:val="none" w:sz="0" w:space="0" w:color="auto"/>
        <w:left w:val="none" w:sz="0" w:space="0" w:color="auto"/>
        <w:bottom w:val="none" w:sz="0" w:space="0" w:color="auto"/>
        <w:right w:val="none" w:sz="0" w:space="0" w:color="auto"/>
      </w:divBdr>
    </w:div>
    <w:div w:id="1910534971">
      <w:bodyDiv w:val="1"/>
      <w:marLeft w:val="0"/>
      <w:marRight w:val="0"/>
      <w:marTop w:val="0"/>
      <w:marBottom w:val="0"/>
      <w:divBdr>
        <w:top w:val="none" w:sz="0" w:space="0" w:color="auto"/>
        <w:left w:val="none" w:sz="0" w:space="0" w:color="auto"/>
        <w:bottom w:val="none" w:sz="0" w:space="0" w:color="auto"/>
        <w:right w:val="none" w:sz="0" w:space="0" w:color="auto"/>
      </w:divBdr>
    </w:div>
    <w:div w:id="2097507744">
      <w:bodyDiv w:val="1"/>
      <w:marLeft w:val="0"/>
      <w:marRight w:val="0"/>
      <w:marTop w:val="0"/>
      <w:marBottom w:val="0"/>
      <w:divBdr>
        <w:top w:val="none" w:sz="0" w:space="0" w:color="auto"/>
        <w:left w:val="none" w:sz="0" w:space="0" w:color="auto"/>
        <w:bottom w:val="none" w:sz="0" w:space="0" w:color="auto"/>
        <w:right w:val="none" w:sz="0" w:space="0" w:color="auto"/>
      </w:divBdr>
      <w:divsChild>
        <w:div w:id="103122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588845">
              <w:marLeft w:val="0"/>
              <w:marRight w:val="0"/>
              <w:marTop w:val="0"/>
              <w:marBottom w:val="0"/>
              <w:divBdr>
                <w:top w:val="none" w:sz="0" w:space="0" w:color="auto"/>
                <w:left w:val="none" w:sz="0" w:space="0" w:color="auto"/>
                <w:bottom w:val="none" w:sz="0" w:space="0" w:color="auto"/>
                <w:right w:val="none" w:sz="0" w:space="0" w:color="auto"/>
              </w:divBdr>
              <w:divsChild>
                <w:div w:id="2253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tp.hkac.org.hk/MDD/New_Waves_New_Shores_2022" TargetMode="External"/><Relationship Id="rId18" Type="http://schemas.openxmlformats.org/officeDocument/2006/relationships/hyperlink" Target="https://www.instagram.com/hongkongartscentremovingimages/" TargetMode="External"/><Relationship Id="rId26" Type="http://schemas.openxmlformats.org/officeDocument/2006/relationships/image" Target="media/image5.jpeg"/><Relationship Id="rId39" Type="http://schemas.openxmlformats.org/officeDocument/2006/relationships/fontTable" Target="fontTable.xml"/><Relationship Id="rId21" Type="http://schemas.openxmlformats.org/officeDocument/2006/relationships/image" Target="cid:image007.png@01D7FD81.772BB2C0"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facebook.com/hkartscentremovingimages" TargetMode="External"/><Relationship Id="rId25" Type="http://schemas.openxmlformats.org/officeDocument/2006/relationships/image" Target="cid:image009.jpg@01D7FD81.772BB2C0"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hkac.org.hk" TargetMode="External"/><Relationship Id="rId20" Type="http://schemas.openxmlformats.org/officeDocument/2006/relationships/image" Target="media/image2.png"/><Relationship Id="rId29" Type="http://schemas.openxmlformats.org/officeDocument/2006/relationships/image" Target="cid:image011.jpg@01D7FD81.772BB2C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kac.org.hk/calendar_detail/?u=3-2UYoCLubI" TargetMode="External"/><Relationship Id="rId24" Type="http://schemas.openxmlformats.org/officeDocument/2006/relationships/image" Target="media/image4.jpeg"/><Relationship Id="rId32" Type="http://schemas.openxmlformats.org/officeDocument/2006/relationships/hyperlink" Target="mailto:jtong@hkac.org.hk"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opticket.hk/biff" TargetMode="External"/><Relationship Id="rId23" Type="http://schemas.openxmlformats.org/officeDocument/2006/relationships/image" Target="cid:image008.jpg@01D7FD81.772BB2C0" TargetMode="External"/><Relationship Id="rId28" Type="http://schemas.openxmlformats.org/officeDocument/2006/relationships/image" Target="media/image6.jpeg"/><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hkac.org.hk/" TargetMode="External"/><Relationship Id="rId31" Type="http://schemas.openxmlformats.org/officeDocument/2006/relationships/hyperlink" Target="mailto:cchau@hkac.org.h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kac.org.hk/calendar_detail/?u=3-2UYoCLubI" TargetMode="External"/><Relationship Id="rId22" Type="http://schemas.openxmlformats.org/officeDocument/2006/relationships/image" Target="media/image3.jpeg"/><Relationship Id="rId27" Type="http://schemas.openxmlformats.org/officeDocument/2006/relationships/image" Target="cid:image010.jpg@01D7FD81.772BB2C0" TargetMode="External"/><Relationship Id="rId30" Type="http://schemas.openxmlformats.org/officeDocument/2006/relationships/hyperlink" Target="mailto:aho@hkac.org.hk"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09D00FCE3E684CAFF63CF384E720D9" ma:contentTypeVersion="0" ma:contentTypeDescription="Create a new document." ma:contentTypeScope="" ma:versionID="d991d452e382abe35d092c0042c6c7f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0837C-C9D1-48D9-BAB3-EA90F90C3C1A}">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elements/1.1/"/>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63066BA6-A2CA-445E-A1C7-6BC9851945EC}">
  <ds:schemaRefs>
    <ds:schemaRef ds:uri="http://schemas.microsoft.com/sharepoint/v3/contenttype/forms"/>
  </ds:schemaRefs>
</ds:datastoreItem>
</file>

<file path=customXml/itemProps3.xml><?xml version="1.0" encoding="utf-8"?>
<ds:datastoreItem xmlns:ds="http://schemas.openxmlformats.org/officeDocument/2006/customXml" ds:itemID="{E9E014D8-C72A-4F3E-9492-428E856C4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3F6089-140B-4C40-8036-F05D3B2E5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5</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Lee</dc:creator>
  <cp:lastModifiedBy>Charis Chau</cp:lastModifiedBy>
  <cp:revision>46</cp:revision>
  <cp:lastPrinted>2019-01-22T03:17:00Z</cp:lastPrinted>
  <dcterms:created xsi:type="dcterms:W3CDTF">2021-12-29T08:57:00Z</dcterms:created>
  <dcterms:modified xsi:type="dcterms:W3CDTF">2022-06-23T09:35:00Z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0x0101003809D00FCE3E684CAFF63CF384E720D9</vt:lpwstr>
  </property>
</Properties>
</file>