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6E" w:rsidRPr="00B12B7F" w:rsidRDefault="00AE6D6E" w:rsidP="00FF7877">
      <w:pPr>
        <w:pStyle w:val="PlainText"/>
        <w:snapToGrid w:val="0"/>
        <w:spacing w:after="160" w:line="259" w:lineRule="auto"/>
        <w:jc w:val="center"/>
        <w:rPr>
          <w:rFonts w:ascii="Cambria" w:hAnsi="Cambria" w:cstheme="minorHAnsi"/>
          <w:b/>
          <w:sz w:val="26"/>
          <w:szCs w:val="26"/>
        </w:rPr>
      </w:pPr>
      <w:bookmarkStart w:id="0" w:name="_GoBack"/>
      <w:bookmarkEnd w:id="0"/>
      <w:r w:rsidRPr="00AE6D6E">
        <w:rPr>
          <w:rFonts w:ascii="Cambria" w:hAnsi="Cambria" w:cstheme="minorHAnsi"/>
          <w:b/>
          <w:sz w:val="26"/>
          <w:szCs w:val="26"/>
        </w:rPr>
        <w:t xml:space="preserve">Appendix 1: </w:t>
      </w:r>
      <w:proofErr w:type="spellStart"/>
      <w:r w:rsidRPr="00AE6D6E">
        <w:rPr>
          <w:rFonts w:ascii="Cambria" w:hAnsi="Cambria" w:cstheme="minorHAnsi"/>
          <w:b/>
          <w:sz w:val="26"/>
          <w:szCs w:val="26"/>
        </w:rPr>
        <w:t>Programme</w:t>
      </w:r>
      <w:proofErr w:type="spellEnd"/>
      <w:r w:rsidRPr="00AE6D6E">
        <w:rPr>
          <w:rFonts w:ascii="Cambria" w:hAnsi="Cambria" w:cstheme="minorHAnsi"/>
          <w:b/>
          <w:sz w:val="26"/>
          <w:szCs w:val="26"/>
        </w:rPr>
        <w:t xml:space="preserve"> Details</w:t>
      </w:r>
    </w:p>
    <w:tbl>
      <w:tblPr>
        <w:tblStyle w:val="TableGrid"/>
        <w:tblW w:w="0" w:type="auto"/>
        <w:tblLook w:val="04A0" w:firstRow="1" w:lastRow="0" w:firstColumn="1" w:lastColumn="0" w:noHBand="0" w:noVBand="1"/>
      </w:tblPr>
      <w:tblGrid>
        <w:gridCol w:w="9350"/>
      </w:tblGrid>
      <w:tr w:rsidR="00AE6D6E" w:rsidRPr="0024746F" w:rsidTr="007C3D89">
        <w:tc>
          <w:tcPr>
            <w:tcW w:w="10457"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AE6D6E" w:rsidRPr="0024746F" w:rsidRDefault="00AE6D6E" w:rsidP="007C3D89">
            <w:pPr>
              <w:rPr>
                <w:rFonts w:ascii="Cambria" w:hAnsi="Cambria" w:cstheme="minorHAnsi"/>
                <w:b/>
                <w:bCs/>
                <w:color w:val="FFFFFF" w:themeColor="background1"/>
                <w:sz w:val="22"/>
              </w:rPr>
            </w:pPr>
            <w:r w:rsidRPr="0024746F">
              <w:rPr>
                <w:rFonts w:ascii="Cambria" w:hAnsi="Cambria" w:cstheme="minorHAnsi"/>
                <w:b/>
                <w:bCs/>
                <w:color w:val="FFFFFF" w:themeColor="background1"/>
                <w:sz w:val="22"/>
              </w:rPr>
              <w:t>Cries and Whispers: Film Retrospective of Lee Isaac Chung</w:t>
            </w:r>
          </w:p>
        </w:tc>
      </w:tr>
      <w:tr w:rsidR="00AE6D6E" w:rsidRPr="0024746F" w:rsidTr="007C3D89">
        <w:tc>
          <w:tcPr>
            <w:tcW w:w="10457" w:type="dxa"/>
            <w:tcBorders>
              <w:top w:val="single" w:sz="4" w:space="0" w:color="auto"/>
              <w:left w:val="single" w:sz="4" w:space="0" w:color="auto"/>
              <w:bottom w:val="single" w:sz="4" w:space="0" w:color="auto"/>
              <w:right w:val="single" w:sz="4" w:space="0" w:color="auto"/>
            </w:tcBorders>
            <w:shd w:val="clear" w:color="auto" w:fill="FFFFFF" w:themeFill="background1"/>
          </w:tcPr>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bCs/>
                <w:sz w:val="22"/>
                <w:highlight w:val="yellow"/>
                <w:lang w:val="en-HK"/>
              </w:rPr>
            </w:pPr>
            <w:r w:rsidRPr="0024746F">
              <w:rPr>
                <w:rFonts w:ascii="Cambria" w:hAnsi="Cambria" w:cstheme="minorHAnsi"/>
                <w:b/>
                <w:bCs/>
                <w:sz w:val="22"/>
                <w:highlight w:val="yellow"/>
              </w:rPr>
              <w:t xml:space="preserve">Opening Film: </w:t>
            </w:r>
            <w:proofErr w:type="spellStart"/>
            <w:r w:rsidRPr="0024746F">
              <w:rPr>
                <w:rFonts w:ascii="Cambria" w:hAnsi="Cambria" w:cstheme="minorHAnsi"/>
                <w:b/>
                <w:bCs/>
                <w:i/>
                <w:sz w:val="22"/>
                <w:highlight w:val="yellow"/>
                <w:lang w:val="en-HK"/>
              </w:rPr>
              <w:t>Minari</w:t>
            </w:r>
            <w:proofErr w:type="spellEnd"/>
          </w:p>
          <w:p w:rsidR="00AE6D6E" w:rsidRPr="0024746F" w:rsidRDefault="00AE6D6E" w:rsidP="007C3D89">
            <w:pPr>
              <w:jc w:val="both"/>
              <w:rPr>
                <w:rFonts w:ascii="Cambria" w:hAnsi="Cambria" w:cstheme="minorHAnsi"/>
                <w:sz w:val="22"/>
              </w:rPr>
            </w:pPr>
            <w:r w:rsidRPr="0024746F">
              <w:rPr>
                <w:rFonts w:ascii="Cambria" w:hAnsi="Cambria" w:cstheme="minorHAnsi"/>
                <w:sz w:val="22"/>
              </w:rPr>
              <w:t>29.07 (Fri) 7:45 PM</w:t>
            </w: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*Director Lee Isaac Chung will attend the virtual after-screening talk.</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Director: Lee Isaac Chung</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Cast: Steven </w:t>
            </w:r>
            <w:proofErr w:type="spellStart"/>
            <w:r w:rsidRPr="0024746F">
              <w:rPr>
                <w:rFonts w:ascii="Cambria" w:hAnsi="Cambria" w:cstheme="minorHAnsi"/>
                <w:sz w:val="22"/>
              </w:rPr>
              <w:t>Yeun</w:t>
            </w:r>
            <w:proofErr w:type="spellEnd"/>
            <w:r w:rsidRPr="0024746F">
              <w:rPr>
                <w:rFonts w:ascii="Cambria" w:hAnsi="Cambria" w:cstheme="minorHAnsi"/>
                <w:sz w:val="22"/>
              </w:rPr>
              <w:t xml:space="preserve">, </w:t>
            </w:r>
            <w:proofErr w:type="spellStart"/>
            <w:r w:rsidRPr="0024746F">
              <w:rPr>
                <w:rFonts w:ascii="Cambria" w:hAnsi="Cambria" w:cstheme="minorHAnsi"/>
                <w:sz w:val="22"/>
              </w:rPr>
              <w:t>Yeri</w:t>
            </w:r>
            <w:proofErr w:type="spellEnd"/>
            <w:r w:rsidRPr="0024746F">
              <w:rPr>
                <w:rFonts w:ascii="Cambria" w:hAnsi="Cambria" w:cstheme="minorHAnsi"/>
                <w:sz w:val="22"/>
              </w:rPr>
              <w:t xml:space="preserve"> Han</w:t>
            </w:r>
            <w:r w:rsidRPr="0024746F">
              <w:rPr>
                <w:rFonts w:ascii="Cambria" w:eastAsia="SimSun" w:hAnsi="Cambria" w:cstheme="minorHAnsi"/>
                <w:sz w:val="22"/>
                <w:lang w:eastAsia="zh-CN"/>
              </w:rPr>
              <w:t xml:space="preserve">, </w:t>
            </w:r>
            <w:r w:rsidRPr="0024746F">
              <w:rPr>
                <w:rFonts w:ascii="Cambria" w:hAnsi="Cambria" w:cstheme="minorHAnsi"/>
                <w:sz w:val="22"/>
              </w:rPr>
              <w:t>Alan Kim</w:t>
            </w:r>
            <w:r w:rsidRPr="0024746F">
              <w:rPr>
                <w:rFonts w:ascii="Cambria" w:eastAsia="SimSun" w:hAnsi="Cambria" w:cstheme="minorHAnsi"/>
                <w:sz w:val="22"/>
                <w:lang w:eastAsia="zh-CN"/>
              </w:rPr>
              <w:t xml:space="preserve">, </w:t>
            </w:r>
            <w:r w:rsidRPr="0024746F">
              <w:rPr>
                <w:rFonts w:ascii="Cambria" w:hAnsi="Cambria" w:cstheme="minorHAnsi"/>
                <w:sz w:val="22"/>
              </w:rPr>
              <w:t xml:space="preserve">Noel Kate Cho, </w:t>
            </w:r>
            <w:proofErr w:type="spellStart"/>
            <w:r w:rsidRPr="0024746F">
              <w:rPr>
                <w:rFonts w:ascii="Cambria" w:hAnsi="Cambria" w:cstheme="minorHAnsi"/>
                <w:sz w:val="22"/>
              </w:rPr>
              <w:t>Youn</w:t>
            </w:r>
            <w:proofErr w:type="spellEnd"/>
            <w:r w:rsidRPr="0024746F">
              <w:rPr>
                <w:rFonts w:ascii="Cambria" w:hAnsi="Cambria" w:cstheme="minorHAnsi"/>
                <w:sz w:val="22"/>
              </w:rPr>
              <w:t xml:space="preserve"> </w:t>
            </w:r>
            <w:proofErr w:type="spellStart"/>
            <w:r w:rsidRPr="0024746F">
              <w:rPr>
                <w:rFonts w:ascii="Cambria" w:hAnsi="Cambria" w:cstheme="minorHAnsi"/>
                <w:sz w:val="22"/>
              </w:rPr>
              <w:t>Yuh-jung</w:t>
            </w:r>
            <w:proofErr w:type="spellEnd"/>
            <w:r w:rsidRPr="0024746F">
              <w:rPr>
                <w:rFonts w:ascii="Cambria" w:hAnsi="Cambria" w:cstheme="minorHAnsi"/>
                <w:sz w:val="22"/>
              </w:rPr>
              <w:t xml:space="preserve">, Will Patton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Best Supporting Actress, Academy Awards 2021</w:t>
            </w: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Best Supporting Actress, British Academy of Film and Television Arts (BAFTA) Awards 2021</w:t>
            </w: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Grand Jury Prize and Audience Award for U.S. Dramatic Competition, Sundance Film Festival 2021</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USA | 2020 | 115</w:t>
            </w:r>
            <w:r w:rsidRPr="0024746F">
              <w:rPr>
                <w:rFonts w:ascii="Cambria" w:eastAsia="SimSun" w:hAnsi="Cambria" w:cstheme="minorHAnsi"/>
                <w:sz w:val="22"/>
                <w:lang w:eastAsia="zh-CN"/>
              </w:rPr>
              <w:t xml:space="preserve"> </w:t>
            </w:r>
            <w:proofErr w:type="spellStart"/>
            <w:r w:rsidRPr="0024746F">
              <w:rPr>
                <w:rFonts w:ascii="Cambria" w:eastAsia="SimSun" w:hAnsi="Cambria" w:cstheme="minorHAnsi"/>
                <w:sz w:val="22"/>
                <w:lang w:eastAsia="zh-CN"/>
              </w:rPr>
              <w:t>mins</w:t>
            </w:r>
            <w:proofErr w:type="spellEnd"/>
            <w:r w:rsidRPr="0024746F">
              <w:rPr>
                <w:rFonts w:ascii="Cambria" w:eastAsia="SimSun" w:hAnsi="Cambria" w:cstheme="minorHAnsi"/>
                <w:sz w:val="22"/>
                <w:lang w:eastAsia="zh-CN"/>
              </w:rPr>
              <w:t xml:space="preserve"> </w:t>
            </w:r>
            <w:r w:rsidRPr="0024746F">
              <w:rPr>
                <w:rFonts w:ascii="Cambria" w:hAnsi="Cambria" w:cstheme="minorHAnsi"/>
                <w:sz w:val="22"/>
              </w:rPr>
              <w:t xml:space="preserve">| DCP | </w:t>
            </w:r>
            <w:proofErr w:type="spellStart"/>
            <w:r w:rsidRPr="0024746F">
              <w:rPr>
                <w:rFonts w:ascii="Cambria" w:hAnsi="Cambria" w:cstheme="minorHAnsi"/>
                <w:sz w:val="22"/>
              </w:rPr>
              <w:t>Colour</w:t>
            </w:r>
            <w:proofErr w:type="spellEnd"/>
            <w:r w:rsidRPr="0024746F">
              <w:rPr>
                <w:rFonts w:ascii="Cambria" w:hAnsi="Cambria" w:cstheme="minorHAnsi"/>
                <w:sz w:val="22"/>
              </w:rPr>
              <w:t xml:space="preserve"> | In Korean and English with Chinese and English subtitles</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i/>
                <w:sz w:val="22"/>
              </w:rPr>
            </w:pPr>
            <w:r w:rsidRPr="0024746F">
              <w:rPr>
                <w:rFonts w:ascii="Cambria" w:hAnsi="Cambria" w:cstheme="minorHAnsi"/>
                <w:i/>
                <w:sz w:val="22"/>
              </w:rPr>
              <w:t>“</w:t>
            </w:r>
            <w:proofErr w:type="spellStart"/>
            <w:r w:rsidRPr="0024746F">
              <w:rPr>
                <w:rFonts w:ascii="Cambria" w:hAnsi="Cambria" w:cstheme="minorHAnsi"/>
                <w:i/>
                <w:sz w:val="22"/>
              </w:rPr>
              <w:t>Minari</w:t>
            </w:r>
            <w:proofErr w:type="spellEnd"/>
            <w:r w:rsidRPr="0024746F">
              <w:rPr>
                <w:rFonts w:ascii="Cambria" w:hAnsi="Cambria" w:cstheme="minorHAnsi"/>
                <w:i/>
                <w:sz w:val="22"/>
              </w:rPr>
              <w:t xml:space="preserve"> is truly the best. It grows anywhere, like weeds. So anyone can pick and eat it. Rich or poor, anyone can enjoy it and be healthy.”</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A tender and sweeping story about what roots us, </w:t>
            </w:r>
            <w:proofErr w:type="spellStart"/>
            <w:r w:rsidRPr="0024746F">
              <w:rPr>
                <w:rFonts w:ascii="Cambria" w:hAnsi="Cambria" w:cstheme="minorHAnsi"/>
                <w:i/>
                <w:sz w:val="22"/>
              </w:rPr>
              <w:t>Minari</w:t>
            </w:r>
            <w:proofErr w:type="spellEnd"/>
            <w:r w:rsidRPr="0024746F">
              <w:rPr>
                <w:rFonts w:ascii="Cambria" w:hAnsi="Cambria" w:cstheme="minorHAnsi"/>
                <w:sz w:val="22"/>
              </w:rPr>
              <w:t xml:space="preserve"> follows a Korean-American family that moves to a tiny Arkansas farm in search of their own American Dream in the 1980s. The family home changes completely with the arrival of their sly, foul-mouthed, but incredibly loving grandmother. Amidst the instability and challenges of this new life in the rugged Ozarks, the film shows the undeniable resilience of family and what really makes a home.</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proofErr w:type="spellStart"/>
            <w:r w:rsidRPr="0024746F">
              <w:rPr>
                <w:rFonts w:ascii="Cambria" w:hAnsi="Cambria" w:cstheme="minorHAnsi"/>
                <w:i/>
                <w:sz w:val="22"/>
              </w:rPr>
              <w:t>Minari</w:t>
            </w:r>
            <w:proofErr w:type="spellEnd"/>
            <w:r w:rsidRPr="0024746F">
              <w:rPr>
                <w:rFonts w:ascii="Cambria" w:hAnsi="Cambria" w:cstheme="minorHAnsi"/>
                <w:sz w:val="22"/>
              </w:rPr>
              <w:t xml:space="preserve"> is a semi-autobiographical take on the upbringing of Lee Isaac Chung. Many critics declared it one of the best films of 2020. The director has cited Fyodor Dostoevsky and Willa Cather as inspirations when he wrote the story. In Chung’s words, the film is about “a family trying to learn how to speak a language of its own. It goes deeper than any American language and any foreign language. It’s a language of the heart.”</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bCs/>
                <w:i/>
                <w:sz w:val="22"/>
                <w:highlight w:val="yellow"/>
                <w:lang w:val="en-HK"/>
              </w:rPr>
            </w:pPr>
            <w:r w:rsidRPr="0024746F">
              <w:rPr>
                <w:rFonts w:ascii="Cambria" w:hAnsi="Cambria" w:cstheme="minorHAnsi"/>
                <w:b/>
                <w:bCs/>
                <w:i/>
                <w:sz w:val="22"/>
                <w:highlight w:val="yellow"/>
                <w:lang w:val="en-HK"/>
              </w:rPr>
              <w:t>Lucky Life</w:t>
            </w:r>
          </w:p>
          <w:p w:rsidR="00AE6D6E" w:rsidRPr="0024746F" w:rsidRDefault="00AE6D6E" w:rsidP="007C3D89">
            <w:pPr>
              <w:jc w:val="both"/>
              <w:rPr>
                <w:rFonts w:ascii="Cambria" w:hAnsi="Cambria" w:cstheme="minorHAnsi"/>
                <w:sz w:val="22"/>
              </w:rPr>
            </w:pPr>
            <w:r w:rsidRPr="0024746F">
              <w:rPr>
                <w:rFonts w:ascii="Cambria" w:hAnsi="Cambria" w:cstheme="minorHAnsi"/>
                <w:sz w:val="22"/>
              </w:rPr>
              <w:t>30.07 (Sat) 7:45 PM</w:t>
            </w:r>
          </w:p>
          <w:p w:rsidR="00AE6D6E" w:rsidRPr="0024746F" w:rsidRDefault="00AE6D6E" w:rsidP="007C3D89">
            <w:pPr>
              <w:pStyle w:val="xxxxmsonormal"/>
              <w:jc w:val="both"/>
              <w:rPr>
                <w:rFonts w:ascii="Cambria" w:hAnsi="Cambria" w:cstheme="minorHAnsi"/>
                <w:b/>
                <w:color w:val="000000"/>
                <w:sz w:val="22"/>
                <w:szCs w:val="22"/>
                <w:lang w:val="en-US"/>
              </w:rPr>
            </w:pPr>
            <w:r w:rsidRPr="0024746F">
              <w:rPr>
                <w:rFonts w:ascii="Cambria" w:hAnsi="Cambria" w:cstheme="minorHAnsi"/>
                <w:b/>
                <w:color w:val="000000"/>
                <w:sz w:val="22"/>
                <w:szCs w:val="22"/>
                <w:lang w:val="en-US"/>
              </w:rPr>
              <w:t xml:space="preserve">*Co-writer and producer </w:t>
            </w:r>
            <w:proofErr w:type="spellStart"/>
            <w:r w:rsidRPr="0024746F">
              <w:rPr>
                <w:rFonts w:ascii="Cambria" w:hAnsi="Cambria" w:cstheme="minorHAnsi"/>
                <w:b/>
                <w:color w:val="000000"/>
                <w:sz w:val="22"/>
                <w:szCs w:val="22"/>
                <w:lang w:val="en-US"/>
              </w:rPr>
              <w:t>Mr</w:t>
            </w:r>
            <w:proofErr w:type="spellEnd"/>
            <w:r w:rsidRPr="0024746F">
              <w:rPr>
                <w:rFonts w:ascii="Cambria" w:hAnsi="Cambria" w:cstheme="minorHAnsi"/>
                <w:b/>
                <w:color w:val="000000"/>
                <w:sz w:val="22"/>
                <w:szCs w:val="22"/>
                <w:lang w:val="en-US"/>
              </w:rPr>
              <w:t xml:space="preserve"> Samuel Gray Anderson will attend the virtual after-screening talk.</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Director: Lee Isaac Chung</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Cast: Daniel O’Keefe, Megan McKenna, Kenyon Adams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 xml:space="preserve">Nominated for Best Narrative Feature, World Narrative Competition, Tribeca Film Festival </w:t>
            </w:r>
            <w:r w:rsidRPr="0024746F">
              <w:rPr>
                <w:rFonts w:ascii="Cambria" w:hAnsi="Cambria" w:cstheme="minorHAnsi"/>
                <w:b/>
                <w:sz w:val="22"/>
              </w:rPr>
              <w:lastRenderedPageBreak/>
              <w:t>2010</w:t>
            </w: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 xml:space="preserve">Nominated for Grand Prix, Bratislava International Film Festival 2010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USA | 2010 | 97</w:t>
            </w:r>
            <w:r w:rsidRPr="0024746F">
              <w:rPr>
                <w:rFonts w:ascii="Cambria" w:eastAsia="SimSun" w:hAnsi="Cambria" w:cstheme="minorHAnsi"/>
                <w:sz w:val="22"/>
                <w:lang w:eastAsia="zh-CN"/>
              </w:rPr>
              <w:t xml:space="preserve"> </w:t>
            </w:r>
            <w:proofErr w:type="spellStart"/>
            <w:r w:rsidRPr="0024746F">
              <w:rPr>
                <w:rFonts w:ascii="Cambria" w:eastAsia="SimSun" w:hAnsi="Cambria" w:cstheme="minorHAnsi"/>
                <w:sz w:val="22"/>
                <w:lang w:eastAsia="zh-CN"/>
              </w:rPr>
              <w:t>mins</w:t>
            </w:r>
            <w:proofErr w:type="spellEnd"/>
            <w:r w:rsidRPr="0024746F">
              <w:rPr>
                <w:rFonts w:ascii="Cambria" w:hAnsi="Cambria" w:cstheme="minorHAnsi"/>
                <w:sz w:val="22"/>
              </w:rPr>
              <w:t xml:space="preserve"> | Digital | </w:t>
            </w:r>
            <w:proofErr w:type="spellStart"/>
            <w:r w:rsidRPr="0024746F">
              <w:rPr>
                <w:rFonts w:ascii="Cambria" w:hAnsi="Cambria" w:cstheme="minorHAnsi"/>
                <w:sz w:val="22"/>
              </w:rPr>
              <w:t>Colour</w:t>
            </w:r>
            <w:proofErr w:type="spellEnd"/>
            <w:r w:rsidRPr="0024746F">
              <w:rPr>
                <w:rFonts w:ascii="Cambria" w:hAnsi="Cambria" w:cstheme="minorHAnsi"/>
                <w:sz w:val="22"/>
              </w:rPr>
              <w:t xml:space="preserve"> | In English with English subtitles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i/>
                <w:sz w:val="22"/>
              </w:rPr>
            </w:pPr>
            <w:r w:rsidRPr="0024746F">
              <w:rPr>
                <w:rFonts w:ascii="Cambria" w:hAnsi="Cambria" w:cstheme="minorHAnsi"/>
                <w:i/>
                <w:sz w:val="22"/>
              </w:rPr>
              <w:t>“Dear waves, what will you do for me this year?</w:t>
            </w:r>
          </w:p>
          <w:p w:rsidR="00AE6D6E" w:rsidRPr="0024746F" w:rsidRDefault="00AE6D6E" w:rsidP="007C3D89">
            <w:pPr>
              <w:jc w:val="both"/>
              <w:rPr>
                <w:rFonts w:ascii="Cambria" w:hAnsi="Cambria" w:cstheme="minorHAnsi"/>
                <w:i/>
                <w:sz w:val="22"/>
              </w:rPr>
            </w:pPr>
            <w:r w:rsidRPr="0024746F">
              <w:rPr>
                <w:rFonts w:ascii="Cambria" w:hAnsi="Cambria" w:cstheme="minorHAnsi"/>
                <w:i/>
                <w:sz w:val="22"/>
              </w:rPr>
              <w:t>Will you drown out my scream?”</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A beach trip from the past lingers in Mark and Karen’s minds as they prepare for the arrival of their newborn. One year, the ritual of a seaside vacation shared by a group of friends becomes a farewell for Jason, who is diagnosed with terminal cancer. Steeped in tenderness and affection, the friends continue their laughter and camaraderie in even the most quotidian activities, and conceal their grief to face the last days of Jason. As memory plays back, the couple embraces another phase of life. </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 </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Lee Isaac Chung’s contemplative, understated second feature on companionship, memory, life, and loss is inspired by the poetry of Gerald Stern, whose work lends the film its title. With much of the dialogue absent from the film’s outline, the actors improvise in the scene. The film has been shot in natural light without a storyboard, and Chung describes this spontaneous journey of filmmaking to seem like “an exercise of faith”. Eric Kohn of </w:t>
            </w:r>
            <w:proofErr w:type="spellStart"/>
            <w:r w:rsidRPr="0024746F">
              <w:rPr>
                <w:rFonts w:ascii="Cambria" w:hAnsi="Cambria" w:cstheme="minorHAnsi"/>
                <w:i/>
                <w:sz w:val="22"/>
              </w:rPr>
              <w:t>IndieWire</w:t>
            </w:r>
            <w:proofErr w:type="spellEnd"/>
            <w:r w:rsidRPr="0024746F">
              <w:rPr>
                <w:rFonts w:ascii="Cambria" w:hAnsi="Cambria" w:cstheme="minorHAnsi"/>
                <w:sz w:val="22"/>
              </w:rPr>
              <w:t xml:space="preserve"> praises the director for “his uncanny ability to elevate seemingly minor exchanges to a place of deeper significance”.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bCs/>
                <w:i/>
                <w:sz w:val="22"/>
                <w:highlight w:val="yellow"/>
                <w:lang w:val="en-HK"/>
              </w:rPr>
            </w:pPr>
            <w:r w:rsidRPr="0024746F">
              <w:rPr>
                <w:rFonts w:ascii="Cambria" w:hAnsi="Cambria" w:cstheme="minorHAnsi"/>
                <w:b/>
                <w:bCs/>
                <w:i/>
                <w:sz w:val="22"/>
                <w:highlight w:val="yellow"/>
                <w:lang w:val="en-HK"/>
              </w:rPr>
              <w:t>I Have Seen My Last Born</w:t>
            </w:r>
          </w:p>
          <w:p w:rsidR="00AE6D6E" w:rsidRPr="0024746F" w:rsidRDefault="00AE6D6E" w:rsidP="007C3D89">
            <w:pPr>
              <w:jc w:val="both"/>
              <w:rPr>
                <w:rFonts w:ascii="Cambria" w:hAnsi="Cambria" w:cstheme="minorHAnsi"/>
                <w:sz w:val="22"/>
              </w:rPr>
            </w:pPr>
            <w:r w:rsidRPr="0024746F">
              <w:rPr>
                <w:rFonts w:ascii="Cambria" w:hAnsi="Cambria" w:cstheme="minorHAnsi"/>
                <w:sz w:val="22"/>
              </w:rPr>
              <w:t>31.07 (Sun) 7:45 PM</w:t>
            </w:r>
          </w:p>
          <w:p w:rsidR="00AE6D6E" w:rsidRPr="0024746F" w:rsidRDefault="00AE6D6E" w:rsidP="007C3D89">
            <w:pPr>
              <w:pStyle w:val="xxxxmsonormal"/>
              <w:jc w:val="both"/>
              <w:rPr>
                <w:rFonts w:ascii="Cambria" w:hAnsi="Cambria" w:cstheme="minorHAnsi"/>
                <w:b/>
                <w:color w:val="000000"/>
                <w:sz w:val="22"/>
                <w:szCs w:val="22"/>
                <w:lang w:val="en-US"/>
              </w:rPr>
            </w:pPr>
            <w:r w:rsidRPr="0024746F">
              <w:rPr>
                <w:rFonts w:ascii="Cambria" w:hAnsi="Cambria" w:cstheme="minorHAnsi"/>
                <w:b/>
                <w:color w:val="000000"/>
                <w:sz w:val="22"/>
                <w:szCs w:val="22"/>
                <w:lang w:val="en-US"/>
              </w:rPr>
              <w:t xml:space="preserve">*Co-director </w:t>
            </w:r>
            <w:proofErr w:type="spellStart"/>
            <w:r w:rsidRPr="0024746F">
              <w:rPr>
                <w:rFonts w:ascii="Cambria" w:hAnsi="Cambria" w:cstheme="minorHAnsi"/>
                <w:b/>
                <w:color w:val="000000"/>
                <w:sz w:val="22"/>
                <w:szCs w:val="22"/>
                <w:lang w:val="en-US"/>
              </w:rPr>
              <w:t>Mr</w:t>
            </w:r>
            <w:proofErr w:type="spellEnd"/>
            <w:r w:rsidRPr="0024746F">
              <w:rPr>
                <w:rFonts w:ascii="Cambria" w:hAnsi="Cambria" w:cstheme="minorHAnsi"/>
                <w:b/>
                <w:color w:val="000000"/>
                <w:sz w:val="22"/>
                <w:szCs w:val="22"/>
                <w:lang w:val="en-US"/>
              </w:rPr>
              <w:t xml:space="preserve"> Samuel Gray Anderson will attend the virtual after-screening talk.</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Directors: Lee Isaac Chung, Samuel Gray Anderson</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Cast: John </w:t>
            </w:r>
            <w:proofErr w:type="spellStart"/>
            <w:r w:rsidRPr="0024746F">
              <w:rPr>
                <w:rFonts w:ascii="Cambria" w:hAnsi="Cambria" w:cstheme="minorHAnsi"/>
                <w:sz w:val="22"/>
              </w:rPr>
              <w:t>Kwezi</w:t>
            </w:r>
            <w:proofErr w:type="spellEnd"/>
          </w:p>
          <w:p w:rsidR="00AE6D6E" w:rsidRPr="0024746F" w:rsidRDefault="00AE6D6E" w:rsidP="007C3D89">
            <w:pPr>
              <w:jc w:val="both"/>
              <w:rPr>
                <w:rFonts w:ascii="Cambria" w:hAnsi="Cambria" w:cstheme="minorHAnsi"/>
                <w:sz w:val="22"/>
              </w:rPr>
            </w:pPr>
          </w:p>
          <w:p w:rsidR="00AE6D6E" w:rsidRPr="0024746F" w:rsidRDefault="00AE6D6E" w:rsidP="007C3D89">
            <w:pPr>
              <w:pStyle w:val="xxmsonormal"/>
              <w:jc w:val="both"/>
              <w:rPr>
                <w:rFonts w:ascii="Cambria" w:eastAsiaTheme="minorEastAsia" w:hAnsi="Cambria" w:cstheme="minorHAnsi"/>
                <w:b/>
                <w:kern w:val="2"/>
                <w:sz w:val="22"/>
                <w:szCs w:val="22"/>
                <w:lang w:val="en-US"/>
              </w:rPr>
            </w:pPr>
            <w:r w:rsidRPr="0024746F">
              <w:rPr>
                <w:rFonts w:ascii="Cambria" w:eastAsiaTheme="minorEastAsia" w:hAnsi="Cambria" w:cstheme="minorHAnsi"/>
                <w:b/>
                <w:kern w:val="2"/>
                <w:sz w:val="22"/>
                <w:szCs w:val="22"/>
                <w:lang w:val="en-US"/>
              </w:rPr>
              <w:t>Nominated for Best Documentary Feature, Los Angeles Asian Pacific Film Festival 2015</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Rwanda, USA | 2015 | 79</w:t>
            </w:r>
            <w:r w:rsidRPr="0024746F">
              <w:rPr>
                <w:rFonts w:ascii="Cambria" w:eastAsia="SimSun" w:hAnsi="Cambria" w:cstheme="minorHAnsi"/>
                <w:sz w:val="22"/>
                <w:lang w:eastAsia="zh-CN"/>
              </w:rPr>
              <w:t xml:space="preserve"> </w:t>
            </w:r>
            <w:proofErr w:type="spellStart"/>
            <w:r w:rsidRPr="0024746F">
              <w:rPr>
                <w:rFonts w:ascii="Cambria" w:eastAsia="SimSun" w:hAnsi="Cambria" w:cstheme="minorHAnsi"/>
                <w:sz w:val="22"/>
                <w:lang w:eastAsia="zh-CN"/>
              </w:rPr>
              <w:t>mins</w:t>
            </w:r>
            <w:proofErr w:type="spellEnd"/>
            <w:r w:rsidRPr="0024746F">
              <w:rPr>
                <w:rFonts w:ascii="Cambria" w:hAnsi="Cambria" w:cstheme="minorHAnsi"/>
                <w:sz w:val="22"/>
              </w:rPr>
              <w:t xml:space="preserve"> | Digital | </w:t>
            </w:r>
            <w:proofErr w:type="spellStart"/>
            <w:r w:rsidRPr="0024746F">
              <w:rPr>
                <w:rFonts w:ascii="Cambria" w:hAnsi="Cambria" w:cstheme="minorHAnsi"/>
                <w:sz w:val="22"/>
              </w:rPr>
              <w:t>Colour</w:t>
            </w:r>
            <w:proofErr w:type="spellEnd"/>
            <w:r w:rsidRPr="0024746F">
              <w:rPr>
                <w:rFonts w:ascii="Cambria" w:eastAsia="SimSun" w:hAnsi="Cambria" w:cstheme="minorHAnsi"/>
                <w:sz w:val="22"/>
                <w:lang w:eastAsia="zh-CN"/>
              </w:rPr>
              <w:t xml:space="preserve"> </w:t>
            </w:r>
            <w:r w:rsidRPr="0024746F">
              <w:rPr>
                <w:rFonts w:ascii="Cambria" w:hAnsi="Cambria" w:cstheme="minorHAnsi"/>
                <w:sz w:val="22"/>
              </w:rPr>
              <w:t xml:space="preserve">| In Kinyarwanda with English subtitles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i/>
                <w:sz w:val="22"/>
              </w:rPr>
            </w:pPr>
            <w:r w:rsidRPr="0024746F">
              <w:rPr>
                <w:rFonts w:ascii="Cambria" w:hAnsi="Cambria" w:cstheme="minorHAnsi"/>
                <w:i/>
                <w:sz w:val="22"/>
              </w:rPr>
              <w:t>“I thought about what it means to be a true human, and that’s what I chose to be.”</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Lee Isaac Chung and his frequent collaborator, Samuel Gray Anderson, return to Rwanda to co-direct a documentary on 39-year-old Jean </w:t>
            </w:r>
            <w:proofErr w:type="spellStart"/>
            <w:r w:rsidRPr="0024746F">
              <w:rPr>
                <w:rFonts w:ascii="Cambria" w:hAnsi="Cambria" w:cstheme="minorHAnsi"/>
                <w:sz w:val="22"/>
              </w:rPr>
              <w:t>Kwezi</w:t>
            </w:r>
            <w:proofErr w:type="spellEnd"/>
            <w:r w:rsidRPr="0024746F">
              <w:rPr>
                <w:rFonts w:ascii="Cambria" w:hAnsi="Cambria" w:cstheme="minorHAnsi"/>
                <w:sz w:val="22"/>
              </w:rPr>
              <w:t xml:space="preserve">, who was marked profoundly as a young adult by the 1994 genocide: separated from his family, only re-uniting with them years later, long after they had assumed him dead. The dramatic events of Jean's reunion with his parents and, much later, the daughter that he once abandoned, have already taken place; but his deep emotions remain present. Each moment echoes the continuing power of these events and the vitality with which Jean has emerged from a dark past to live with a new purpose. What is he? How to be a Rwandan? What is Rwanda?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Chung’s only documentary continues to demonstrate the co-directors’ strengths as keen observers – respectful, unassuming and thoughtful</w:t>
            </w:r>
            <w:r w:rsidRPr="0024746F">
              <w:rPr>
                <w:rFonts w:ascii="Cambria" w:hAnsi="Cambria" w:cstheme="minorHAnsi"/>
                <w:i/>
                <w:sz w:val="22"/>
              </w:rPr>
              <w:t>. I Have Seen My Last Born</w:t>
            </w:r>
            <w:r w:rsidRPr="0024746F">
              <w:rPr>
                <w:rFonts w:ascii="Cambria" w:hAnsi="Cambria" w:cstheme="minorHAnsi"/>
                <w:sz w:val="22"/>
              </w:rPr>
              <w:t xml:space="preserve"> is a powerful companion to </w:t>
            </w:r>
            <w:proofErr w:type="spellStart"/>
            <w:r w:rsidRPr="0024746F">
              <w:rPr>
                <w:rFonts w:ascii="Cambria" w:hAnsi="Cambria" w:cstheme="minorHAnsi"/>
                <w:i/>
                <w:sz w:val="22"/>
              </w:rPr>
              <w:t>Munyurangabo</w:t>
            </w:r>
            <w:proofErr w:type="spellEnd"/>
            <w:r w:rsidRPr="0024746F">
              <w:rPr>
                <w:rFonts w:ascii="Cambria" w:hAnsi="Cambria" w:cstheme="minorHAnsi"/>
                <w:sz w:val="22"/>
              </w:rPr>
              <w:t xml:space="preserve">.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b/>
                <w:bCs/>
                <w:i/>
                <w:sz w:val="22"/>
                <w:highlight w:val="yellow"/>
                <w:lang w:val="en-HK"/>
              </w:rPr>
              <w:t>Abigail Harm</w:t>
            </w:r>
            <w:r w:rsidRPr="0024746F">
              <w:rPr>
                <w:rFonts w:ascii="Cambria" w:hAnsi="Cambria" w:cstheme="minorHAnsi"/>
                <w:i/>
                <w:sz w:val="22"/>
              </w:rPr>
              <w:t xml:space="preserve"> </w:t>
            </w:r>
          </w:p>
          <w:p w:rsidR="00AE6D6E" w:rsidRPr="0024746F" w:rsidRDefault="00AE6D6E" w:rsidP="007C3D89">
            <w:pPr>
              <w:jc w:val="both"/>
              <w:rPr>
                <w:rFonts w:ascii="Cambria" w:hAnsi="Cambria" w:cstheme="minorHAnsi"/>
                <w:sz w:val="22"/>
              </w:rPr>
            </w:pPr>
            <w:r w:rsidRPr="0024746F">
              <w:rPr>
                <w:rFonts w:ascii="Cambria" w:hAnsi="Cambria" w:cstheme="minorHAnsi"/>
                <w:sz w:val="22"/>
              </w:rPr>
              <w:t>05.08 (Fri) 8</w:t>
            </w:r>
            <w:r w:rsidRPr="0024746F">
              <w:rPr>
                <w:rFonts w:ascii="Cambria" w:eastAsia="SimSun" w:hAnsi="Cambria" w:cstheme="minorHAnsi"/>
                <w:sz w:val="22"/>
                <w:lang w:eastAsia="zh-CN"/>
              </w:rPr>
              <w:t>:00</w:t>
            </w:r>
            <w:r w:rsidRPr="0024746F">
              <w:rPr>
                <w:rFonts w:ascii="Cambria" w:hAnsi="Cambria" w:cstheme="minorHAnsi"/>
                <w:sz w:val="22"/>
              </w:rPr>
              <w:t xml:space="preserve"> PM</w:t>
            </w:r>
          </w:p>
          <w:p w:rsidR="00AE6D6E" w:rsidRPr="0024746F" w:rsidRDefault="00AE6D6E" w:rsidP="007C3D89">
            <w:pPr>
              <w:pStyle w:val="xxmsonormal"/>
              <w:jc w:val="both"/>
              <w:rPr>
                <w:rFonts w:ascii="Cambria" w:eastAsiaTheme="minorEastAsia" w:hAnsi="Cambria" w:cstheme="minorHAnsi"/>
                <w:b/>
                <w:kern w:val="2"/>
                <w:sz w:val="22"/>
                <w:szCs w:val="22"/>
                <w:lang w:val="en-US"/>
              </w:rPr>
            </w:pPr>
            <w:r w:rsidRPr="0024746F">
              <w:rPr>
                <w:rFonts w:ascii="Cambria" w:eastAsiaTheme="minorEastAsia" w:hAnsi="Cambria" w:cstheme="minorHAnsi"/>
                <w:b/>
                <w:kern w:val="2"/>
                <w:sz w:val="22"/>
                <w:szCs w:val="22"/>
                <w:lang w:val="en-US"/>
              </w:rPr>
              <w:t>*</w:t>
            </w:r>
            <w:proofErr w:type="spellStart"/>
            <w:r w:rsidRPr="0024746F">
              <w:rPr>
                <w:rFonts w:ascii="Cambria" w:eastAsiaTheme="minorEastAsia" w:hAnsi="Cambria" w:cstheme="minorHAnsi"/>
                <w:b/>
                <w:kern w:val="2"/>
                <w:sz w:val="22"/>
                <w:szCs w:val="22"/>
                <w:lang w:val="en-US"/>
              </w:rPr>
              <w:t>Ms</w:t>
            </w:r>
            <w:proofErr w:type="spellEnd"/>
            <w:r w:rsidRPr="0024746F">
              <w:rPr>
                <w:rFonts w:ascii="Cambria" w:eastAsiaTheme="minorEastAsia" w:hAnsi="Cambria" w:cstheme="minorHAnsi"/>
                <w:b/>
                <w:kern w:val="2"/>
                <w:sz w:val="22"/>
                <w:szCs w:val="22"/>
                <w:lang w:val="en-US"/>
              </w:rPr>
              <w:t xml:space="preserve"> Amanda Plummer (lead actress) and </w:t>
            </w:r>
            <w:proofErr w:type="spellStart"/>
            <w:r w:rsidRPr="0024746F">
              <w:rPr>
                <w:rFonts w:ascii="Cambria" w:eastAsiaTheme="minorEastAsia" w:hAnsi="Cambria" w:cstheme="minorHAnsi"/>
                <w:b/>
                <w:kern w:val="2"/>
                <w:sz w:val="22"/>
                <w:szCs w:val="22"/>
                <w:lang w:val="en-US"/>
              </w:rPr>
              <w:t>Mr</w:t>
            </w:r>
            <w:proofErr w:type="spellEnd"/>
            <w:r w:rsidRPr="0024746F">
              <w:rPr>
                <w:rFonts w:ascii="Cambria" w:eastAsiaTheme="minorEastAsia" w:hAnsi="Cambria" w:cstheme="minorHAnsi"/>
                <w:b/>
                <w:kern w:val="2"/>
                <w:sz w:val="22"/>
                <w:szCs w:val="22"/>
                <w:lang w:val="en-US"/>
              </w:rPr>
              <w:t xml:space="preserve"> Eugene </w:t>
            </w:r>
            <w:proofErr w:type="spellStart"/>
            <w:r w:rsidRPr="0024746F">
              <w:rPr>
                <w:rFonts w:ascii="Cambria" w:eastAsiaTheme="minorEastAsia" w:hAnsi="Cambria" w:cstheme="minorHAnsi"/>
                <w:b/>
                <w:kern w:val="2"/>
                <w:sz w:val="22"/>
                <w:szCs w:val="22"/>
                <w:lang w:val="en-US"/>
              </w:rPr>
              <w:t>Suen</w:t>
            </w:r>
            <w:proofErr w:type="spellEnd"/>
            <w:r w:rsidRPr="0024746F">
              <w:rPr>
                <w:rFonts w:ascii="Cambria" w:eastAsiaTheme="minorEastAsia" w:hAnsi="Cambria" w:cstheme="minorHAnsi"/>
                <w:b/>
                <w:kern w:val="2"/>
                <w:sz w:val="22"/>
                <w:szCs w:val="22"/>
                <w:lang w:val="en-US"/>
              </w:rPr>
              <w:t xml:space="preserve"> (producer) will attend the virtual after-screening talk.</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Director: Lee Isaac Chung</w:t>
            </w:r>
          </w:p>
          <w:p w:rsidR="00AE6D6E" w:rsidRPr="0024746F" w:rsidRDefault="00AE6D6E" w:rsidP="007C3D89">
            <w:pPr>
              <w:jc w:val="both"/>
              <w:rPr>
                <w:rFonts w:ascii="Cambria" w:hAnsi="Cambria" w:cstheme="minorHAnsi"/>
                <w:sz w:val="22"/>
              </w:rPr>
            </w:pPr>
            <w:r w:rsidRPr="0024746F">
              <w:rPr>
                <w:rFonts w:ascii="Cambria" w:hAnsi="Cambria" w:cstheme="minorHAnsi"/>
                <w:sz w:val="22"/>
              </w:rPr>
              <w:t>Cast: Amanda Plummer</w:t>
            </w:r>
            <w:r w:rsidRPr="0024746F">
              <w:rPr>
                <w:rFonts w:ascii="Cambria" w:eastAsia="SimSun" w:hAnsi="Cambria" w:cstheme="minorHAnsi"/>
                <w:sz w:val="22"/>
                <w:lang w:eastAsia="zh-CN"/>
              </w:rPr>
              <w:t xml:space="preserve">, </w:t>
            </w:r>
            <w:r w:rsidRPr="0024746F">
              <w:rPr>
                <w:rFonts w:ascii="Cambria" w:hAnsi="Cambria" w:cstheme="minorHAnsi"/>
                <w:sz w:val="22"/>
              </w:rPr>
              <w:t xml:space="preserve">Tetsuo </w:t>
            </w:r>
            <w:proofErr w:type="spellStart"/>
            <w:r w:rsidRPr="0024746F">
              <w:rPr>
                <w:rFonts w:ascii="Cambria" w:hAnsi="Cambria" w:cstheme="minorHAnsi"/>
                <w:sz w:val="22"/>
              </w:rPr>
              <w:t>Kuramochi</w:t>
            </w:r>
            <w:proofErr w:type="spellEnd"/>
            <w:r w:rsidRPr="0024746F">
              <w:rPr>
                <w:rFonts w:ascii="Cambria" w:eastAsia="SimSun" w:hAnsi="Cambria" w:cstheme="minorHAnsi"/>
                <w:sz w:val="22"/>
                <w:lang w:eastAsia="zh-CN"/>
              </w:rPr>
              <w:t xml:space="preserve">, </w:t>
            </w:r>
            <w:r w:rsidRPr="0024746F">
              <w:rPr>
                <w:rFonts w:ascii="Cambria" w:hAnsi="Cambria" w:cstheme="minorHAnsi"/>
                <w:sz w:val="22"/>
              </w:rPr>
              <w:t>Will Patton</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Grand Jury Prize for Best Narrative Feature and Special Jury Prize for Best Director, Los Angeles Asian Pacific Film Festival 2013 </w:t>
            </w:r>
          </w:p>
          <w:p w:rsidR="00AE6D6E" w:rsidRPr="0024746F" w:rsidRDefault="00AE6D6E" w:rsidP="007C3D89">
            <w:pPr>
              <w:jc w:val="both"/>
              <w:rPr>
                <w:rFonts w:ascii="Cambria" w:hAnsi="Cambria" w:cstheme="minorHAnsi"/>
                <w:sz w:val="22"/>
                <w:lang w:val="en-HK"/>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USA | 2013 | 80 </w:t>
            </w:r>
            <w:proofErr w:type="spellStart"/>
            <w:r w:rsidRPr="0024746F">
              <w:rPr>
                <w:rFonts w:ascii="Cambria" w:hAnsi="Cambria" w:cstheme="minorHAnsi"/>
                <w:sz w:val="22"/>
              </w:rPr>
              <w:t>mins</w:t>
            </w:r>
            <w:proofErr w:type="spellEnd"/>
            <w:r w:rsidRPr="0024746F">
              <w:rPr>
                <w:rFonts w:ascii="Cambria" w:hAnsi="Cambria" w:cstheme="minorHAnsi"/>
                <w:sz w:val="22"/>
              </w:rPr>
              <w:t xml:space="preserve"> | Digital | </w:t>
            </w:r>
            <w:proofErr w:type="spellStart"/>
            <w:r w:rsidRPr="0024746F">
              <w:rPr>
                <w:rFonts w:ascii="Cambria" w:hAnsi="Cambria" w:cstheme="minorHAnsi"/>
                <w:sz w:val="22"/>
              </w:rPr>
              <w:t>Colour</w:t>
            </w:r>
            <w:proofErr w:type="spellEnd"/>
            <w:r w:rsidRPr="0024746F">
              <w:rPr>
                <w:rFonts w:ascii="Cambria" w:hAnsi="Cambria" w:cstheme="minorHAnsi"/>
                <w:sz w:val="22"/>
              </w:rPr>
              <w:t xml:space="preserve"> | In English with English subtitles</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i/>
                <w:sz w:val="22"/>
              </w:rPr>
            </w:pPr>
            <w:r w:rsidRPr="0024746F">
              <w:rPr>
                <w:rFonts w:ascii="Cambria" w:hAnsi="Cambria" w:cstheme="minorHAnsi"/>
                <w:i/>
                <w:sz w:val="22"/>
              </w:rPr>
              <w:t>“It has nothing to do with love.”</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Abigail Harm reads books to the blind and lives at the edge of the city, where no one can see her. "You have no idea how it would be if one day you were the only person left in the city,” Abigail whispers to herself. She keeps her eyes turned away, but secretly she watches, listens, and hopes. She remembers an old story about a woodcutter who saves the life of a deer and is granted a wish. The woodcutter wishes for a companion. Before long, this tale seems to come alive as a mysterious man appears in Abigail’s world, and she falls in love with him.</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 </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Lee Isaac Chung’s daringly original take of the Korean </w:t>
            </w:r>
            <w:proofErr w:type="gramStart"/>
            <w:r w:rsidRPr="0024746F">
              <w:rPr>
                <w:rFonts w:ascii="Cambria" w:hAnsi="Cambria" w:cstheme="minorHAnsi"/>
                <w:sz w:val="22"/>
              </w:rPr>
              <w:t>folktale</w:t>
            </w:r>
            <w:proofErr w:type="gramEnd"/>
            <w:r w:rsidRPr="0024746F">
              <w:rPr>
                <w:rFonts w:ascii="Cambria" w:hAnsi="Cambria" w:cstheme="minorHAnsi"/>
                <w:sz w:val="22"/>
              </w:rPr>
              <w:t xml:space="preserve"> </w:t>
            </w:r>
            <w:r w:rsidRPr="0024746F">
              <w:rPr>
                <w:rFonts w:ascii="Cambria" w:hAnsi="Cambria" w:cstheme="minorHAnsi"/>
                <w:i/>
                <w:sz w:val="22"/>
              </w:rPr>
              <w:t>The Woodcutter and the Nymph</w:t>
            </w:r>
            <w:r w:rsidRPr="0024746F">
              <w:rPr>
                <w:rFonts w:ascii="Cambria" w:hAnsi="Cambria" w:cstheme="minorHAnsi"/>
                <w:sz w:val="22"/>
              </w:rPr>
              <w:t xml:space="preserve"> exudes the air of a surreal urban fairy tale. Multiple Emmy and Tony Award-winning actress, Amanda Plummer, plays the titular heroine. She has starred in numerous films and TV series including Quentin Tarantino’s </w:t>
            </w:r>
            <w:r w:rsidRPr="0024746F">
              <w:rPr>
                <w:rFonts w:ascii="Cambria" w:hAnsi="Cambria" w:cstheme="minorHAnsi"/>
                <w:i/>
                <w:sz w:val="22"/>
              </w:rPr>
              <w:t>Pulp Fiction</w:t>
            </w:r>
            <w:r w:rsidRPr="0024746F">
              <w:rPr>
                <w:rFonts w:ascii="Cambria" w:hAnsi="Cambria" w:cstheme="minorHAnsi"/>
                <w:sz w:val="22"/>
              </w:rPr>
              <w:t xml:space="preserve"> as the unforgettable Honey Bunny, and Terry Gilliam’s </w:t>
            </w:r>
            <w:r w:rsidRPr="0024746F">
              <w:rPr>
                <w:rFonts w:ascii="Cambria" w:hAnsi="Cambria" w:cstheme="minorHAnsi"/>
                <w:i/>
                <w:sz w:val="22"/>
              </w:rPr>
              <w:t>The Fisher King</w:t>
            </w:r>
            <w:r w:rsidRPr="0024746F">
              <w:rPr>
                <w:rFonts w:ascii="Cambria" w:hAnsi="Cambria" w:cstheme="minorHAnsi"/>
                <w:sz w:val="22"/>
              </w:rPr>
              <w:t xml:space="preserve">. Violet Lucca of the </w:t>
            </w:r>
            <w:r w:rsidRPr="0024746F">
              <w:rPr>
                <w:rFonts w:ascii="Cambria" w:hAnsi="Cambria" w:cstheme="minorHAnsi"/>
                <w:i/>
                <w:sz w:val="22"/>
              </w:rPr>
              <w:t>Village Voice</w:t>
            </w:r>
            <w:r w:rsidRPr="0024746F">
              <w:rPr>
                <w:rFonts w:ascii="Cambria" w:hAnsi="Cambria" w:cstheme="minorHAnsi"/>
                <w:sz w:val="22"/>
              </w:rPr>
              <w:t xml:space="preserve"> praises Plummer’s arresting and emotive performance, which “exudes more emotion in a wistful sideways glance than most actresses do over their entire careers.”</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bCs/>
                <w:i/>
                <w:sz w:val="22"/>
                <w:highlight w:val="yellow"/>
                <w:lang w:val="en-HK"/>
              </w:rPr>
            </w:pPr>
            <w:proofErr w:type="spellStart"/>
            <w:r w:rsidRPr="0024746F">
              <w:rPr>
                <w:rFonts w:ascii="Cambria" w:hAnsi="Cambria" w:cstheme="minorHAnsi"/>
                <w:b/>
                <w:bCs/>
                <w:i/>
                <w:sz w:val="22"/>
                <w:highlight w:val="yellow"/>
                <w:lang w:val="en-HK"/>
              </w:rPr>
              <w:t>Munyurangabo</w:t>
            </w:r>
            <w:proofErr w:type="spellEnd"/>
          </w:p>
          <w:p w:rsidR="00AE6D6E" w:rsidRPr="0024746F" w:rsidRDefault="00AE6D6E" w:rsidP="007C3D89">
            <w:pPr>
              <w:jc w:val="both"/>
              <w:rPr>
                <w:rFonts w:ascii="Cambria" w:hAnsi="Cambria" w:cstheme="minorHAnsi"/>
                <w:sz w:val="22"/>
              </w:rPr>
            </w:pPr>
            <w:r w:rsidRPr="0024746F">
              <w:rPr>
                <w:rFonts w:ascii="Cambria" w:hAnsi="Cambria" w:cstheme="minorHAnsi"/>
                <w:sz w:val="22"/>
              </w:rPr>
              <w:t>06.08 (Sat) 7:45 PM</w:t>
            </w:r>
          </w:p>
          <w:p w:rsidR="00AE6D6E" w:rsidRPr="0024746F" w:rsidRDefault="00AE6D6E" w:rsidP="007C3D89">
            <w:pPr>
              <w:pStyle w:val="xxmsonormal"/>
              <w:jc w:val="both"/>
              <w:rPr>
                <w:rFonts w:ascii="Cambria" w:eastAsiaTheme="minorEastAsia" w:hAnsi="Cambria" w:cstheme="minorHAnsi"/>
                <w:b/>
                <w:kern w:val="2"/>
                <w:sz w:val="22"/>
                <w:szCs w:val="22"/>
                <w:lang w:val="en-US"/>
              </w:rPr>
            </w:pPr>
            <w:r w:rsidRPr="0024746F">
              <w:rPr>
                <w:rFonts w:ascii="Cambria" w:eastAsiaTheme="minorEastAsia" w:hAnsi="Cambria" w:cstheme="minorHAnsi"/>
                <w:b/>
                <w:kern w:val="2"/>
                <w:sz w:val="22"/>
                <w:szCs w:val="22"/>
                <w:lang w:val="en-US"/>
              </w:rPr>
              <w:t>*</w:t>
            </w:r>
            <w:r w:rsidRPr="0024746F">
              <w:rPr>
                <w:rFonts w:ascii="Cambria" w:eastAsiaTheme="minorEastAsia" w:hAnsi="Cambria" w:cstheme="minorHAnsi"/>
                <w:b/>
                <w:kern w:val="2"/>
                <w:sz w:val="22"/>
                <w:szCs w:val="22"/>
              </w:rPr>
              <w:t>Masterclass on Film Directing with Lee Isaac Chung will take place right after the screening</w:t>
            </w:r>
            <w:r w:rsidRPr="0024746F">
              <w:rPr>
                <w:rFonts w:ascii="Cambria" w:eastAsiaTheme="minorEastAsia" w:hAnsi="Cambria" w:cstheme="minorHAnsi"/>
                <w:b/>
                <w:kern w:val="2"/>
                <w:sz w:val="22"/>
                <w:szCs w:val="22"/>
                <w:lang w:val="en-US"/>
              </w:rPr>
              <w:t>.</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Director: Lee Isaac Chung</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Cast: Cast: Jeff </w:t>
            </w:r>
            <w:proofErr w:type="spellStart"/>
            <w:r w:rsidRPr="0024746F">
              <w:rPr>
                <w:rFonts w:ascii="Cambria" w:hAnsi="Cambria" w:cstheme="minorHAnsi"/>
                <w:sz w:val="22"/>
              </w:rPr>
              <w:t>Rutagengwa</w:t>
            </w:r>
            <w:proofErr w:type="spellEnd"/>
            <w:r w:rsidRPr="0024746F">
              <w:rPr>
                <w:rFonts w:ascii="Cambria" w:hAnsi="Cambria" w:cstheme="minorHAnsi"/>
                <w:sz w:val="22"/>
              </w:rPr>
              <w:t xml:space="preserve">, Eric </w:t>
            </w:r>
            <w:proofErr w:type="spellStart"/>
            <w:r w:rsidRPr="0024746F">
              <w:rPr>
                <w:rFonts w:ascii="Cambria" w:hAnsi="Cambria" w:cstheme="minorHAnsi"/>
                <w:sz w:val="22"/>
              </w:rPr>
              <w:t>Ndorunkundiye</w:t>
            </w:r>
            <w:proofErr w:type="spellEnd"/>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 xml:space="preserve">Grand Jury Prize, AFI Fest 2007 </w:t>
            </w:r>
          </w:p>
          <w:p w:rsidR="00AE6D6E" w:rsidRPr="0024746F" w:rsidRDefault="00AE6D6E" w:rsidP="007C3D89">
            <w:pPr>
              <w:jc w:val="both"/>
              <w:rPr>
                <w:rFonts w:ascii="Cambria" w:hAnsi="Cambria" w:cstheme="minorHAnsi"/>
                <w:b/>
                <w:sz w:val="22"/>
              </w:rPr>
            </w:pPr>
            <w:r w:rsidRPr="0024746F">
              <w:rPr>
                <w:rFonts w:ascii="Cambria" w:hAnsi="Cambria" w:cstheme="minorHAnsi"/>
                <w:b/>
                <w:sz w:val="22"/>
              </w:rPr>
              <w:t xml:space="preserve">Best First Film, Mexico City International Contemporary Film Festival 2008 </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Rwanda, USA | 2007 | 97</w:t>
            </w:r>
            <w:r w:rsidRPr="0024746F">
              <w:rPr>
                <w:rFonts w:ascii="Cambria" w:eastAsia="SimSun" w:hAnsi="Cambria" w:cstheme="minorHAnsi"/>
                <w:sz w:val="22"/>
                <w:lang w:eastAsia="zh-CN"/>
              </w:rPr>
              <w:t xml:space="preserve"> </w:t>
            </w:r>
            <w:proofErr w:type="spellStart"/>
            <w:r w:rsidRPr="0024746F">
              <w:rPr>
                <w:rFonts w:ascii="Cambria" w:eastAsia="SimSun" w:hAnsi="Cambria" w:cstheme="minorHAnsi"/>
                <w:sz w:val="22"/>
                <w:lang w:eastAsia="zh-CN"/>
              </w:rPr>
              <w:t>mins</w:t>
            </w:r>
            <w:proofErr w:type="spellEnd"/>
            <w:r w:rsidRPr="0024746F">
              <w:rPr>
                <w:rFonts w:ascii="Cambria" w:hAnsi="Cambria" w:cstheme="minorHAnsi"/>
                <w:sz w:val="22"/>
              </w:rPr>
              <w:t xml:space="preserve"> | Digital | </w:t>
            </w:r>
            <w:proofErr w:type="spellStart"/>
            <w:r w:rsidRPr="0024746F">
              <w:rPr>
                <w:rFonts w:ascii="Cambria" w:hAnsi="Cambria" w:cstheme="minorHAnsi"/>
                <w:sz w:val="22"/>
              </w:rPr>
              <w:t>Colour</w:t>
            </w:r>
            <w:proofErr w:type="spellEnd"/>
            <w:r w:rsidRPr="0024746F">
              <w:rPr>
                <w:rFonts w:ascii="Cambria" w:eastAsia="SimSun" w:hAnsi="Cambria" w:cstheme="minorHAnsi"/>
                <w:sz w:val="22"/>
                <w:lang w:eastAsia="zh-CN"/>
              </w:rPr>
              <w:t xml:space="preserve"> </w:t>
            </w:r>
            <w:r w:rsidRPr="0024746F">
              <w:rPr>
                <w:rFonts w:ascii="Cambria" w:hAnsi="Cambria" w:cstheme="minorHAnsi"/>
                <w:sz w:val="22"/>
              </w:rPr>
              <w:t>| In Kinyarwanda with English subtitles</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i/>
                <w:sz w:val="22"/>
              </w:rPr>
            </w:pPr>
            <w:r w:rsidRPr="0024746F">
              <w:rPr>
                <w:rFonts w:ascii="Cambria" w:hAnsi="Cambria" w:cstheme="minorHAnsi"/>
                <w:i/>
                <w:sz w:val="22"/>
              </w:rPr>
              <w:t>“What is your battle?”</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proofErr w:type="spellStart"/>
            <w:r w:rsidRPr="0024746F">
              <w:rPr>
                <w:rFonts w:ascii="Cambria" w:hAnsi="Cambria" w:cstheme="minorHAnsi"/>
                <w:sz w:val="22"/>
              </w:rPr>
              <w:t>Munyurangabo</w:t>
            </w:r>
            <w:proofErr w:type="spellEnd"/>
            <w:r w:rsidRPr="0024746F">
              <w:rPr>
                <w:rFonts w:ascii="Cambria" w:hAnsi="Cambria" w:cstheme="minorHAnsi"/>
                <w:sz w:val="22"/>
              </w:rPr>
              <w:t xml:space="preserve"> is orphaned by the Rwandan Genocide and is eager to seek justice for his Tutsi parents. After stealing a machete from a market in Kigali, he and his Hutu friend, </w:t>
            </w:r>
            <w:proofErr w:type="spellStart"/>
            <w:r w:rsidRPr="0024746F">
              <w:rPr>
                <w:rFonts w:ascii="Cambria" w:hAnsi="Cambria" w:cstheme="minorHAnsi"/>
                <w:sz w:val="22"/>
              </w:rPr>
              <w:t>Sangwa</w:t>
            </w:r>
            <w:proofErr w:type="spellEnd"/>
            <w:r w:rsidRPr="0024746F">
              <w:rPr>
                <w:rFonts w:ascii="Cambria" w:hAnsi="Cambria" w:cstheme="minorHAnsi"/>
                <w:sz w:val="22"/>
              </w:rPr>
              <w:t xml:space="preserve">, leave the Rwandan capital and return to their impoverished village, where </w:t>
            </w:r>
            <w:proofErr w:type="spellStart"/>
            <w:r w:rsidRPr="0024746F">
              <w:rPr>
                <w:rFonts w:ascii="Cambria" w:hAnsi="Cambria" w:cstheme="minorHAnsi"/>
                <w:sz w:val="22"/>
              </w:rPr>
              <w:t>Sangwa</w:t>
            </w:r>
            <w:proofErr w:type="spellEnd"/>
            <w:r w:rsidRPr="0024746F">
              <w:rPr>
                <w:rFonts w:ascii="Cambria" w:hAnsi="Cambria" w:cstheme="minorHAnsi"/>
                <w:sz w:val="22"/>
              </w:rPr>
              <w:t xml:space="preserve"> gets loving care from his family, and </w:t>
            </w:r>
            <w:proofErr w:type="spellStart"/>
            <w:r w:rsidRPr="0024746F">
              <w:rPr>
                <w:rFonts w:ascii="Cambria" w:hAnsi="Cambria" w:cstheme="minorHAnsi"/>
                <w:sz w:val="22"/>
              </w:rPr>
              <w:t>Munyurangabo</w:t>
            </w:r>
            <w:proofErr w:type="spellEnd"/>
            <w:r w:rsidRPr="0024746F">
              <w:rPr>
                <w:rFonts w:ascii="Cambria" w:hAnsi="Cambria" w:cstheme="minorHAnsi"/>
                <w:sz w:val="22"/>
              </w:rPr>
              <w:t xml:space="preserve"> is met with hostility from the family. “Hutus and Tutsis are supposed to be enemies,” </w:t>
            </w:r>
            <w:proofErr w:type="spellStart"/>
            <w:r w:rsidRPr="0024746F">
              <w:rPr>
                <w:rFonts w:ascii="Cambria" w:hAnsi="Cambria" w:cstheme="minorHAnsi"/>
                <w:sz w:val="22"/>
              </w:rPr>
              <w:t>Sangwa’s</w:t>
            </w:r>
            <w:proofErr w:type="spellEnd"/>
            <w:r w:rsidRPr="0024746F">
              <w:rPr>
                <w:rFonts w:ascii="Cambria" w:hAnsi="Cambria" w:cstheme="minorHAnsi"/>
                <w:sz w:val="22"/>
              </w:rPr>
              <w:t xml:space="preserve"> parents balk at this friendship. As the two adolescents confront and reconcile their differences, they also learn to survive the aftermath of the Rwandan Civil War. </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 </w:t>
            </w: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This debut of Lee Isaac Chung is also the first narrative feature in the Kinyarwanda language. It started as a project to allow genocide orphans, returned refugees, the undereducated, and those barely making a living who were not film professionals to become </w:t>
            </w:r>
            <w:proofErr w:type="spellStart"/>
            <w:r w:rsidRPr="0024746F">
              <w:rPr>
                <w:rFonts w:ascii="Cambria" w:hAnsi="Cambria" w:cstheme="minorHAnsi"/>
                <w:sz w:val="22"/>
              </w:rPr>
              <w:t>Munyurangabo’s</w:t>
            </w:r>
            <w:proofErr w:type="spellEnd"/>
            <w:r w:rsidRPr="0024746F">
              <w:rPr>
                <w:rFonts w:ascii="Cambria" w:hAnsi="Cambria" w:cstheme="minorHAnsi"/>
                <w:sz w:val="22"/>
              </w:rPr>
              <w:t xml:space="preserve"> cast and crew. In the words of Chung, “[T]his is a film that focuses on memory, a collective one, and it was a quest to discover spiritual elements within memory.” American critic Roger Ebert calls it "in every frame a beautiful and powerful film - a masterpiece." </w:t>
            </w:r>
          </w:p>
          <w:p w:rsidR="00AE6D6E" w:rsidRPr="0024746F" w:rsidRDefault="00AE6D6E" w:rsidP="007C3D89">
            <w:pPr>
              <w:jc w:val="both"/>
              <w:rPr>
                <w:rFonts w:ascii="Cambria" w:hAnsi="Cambria" w:cstheme="minorHAnsi"/>
                <w:sz w:val="22"/>
              </w:rPr>
            </w:pPr>
          </w:p>
          <w:p w:rsidR="00AE6D6E" w:rsidRPr="00F31E5A" w:rsidRDefault="00AE6D6E" w:rsidP="007C3D89">
            <w:pPr>
              <w:jc w:val="both"/>
              <w:rPr>
                <w:rFonts w:ascii="Cambria" w:hAnsi="Cambria" w:cstheme="minorHAnsi"/>
                <w:b/>
                <w:sz w:val="22"/>
                <w:highlight w:val="green"/>
                <w:u w:val="single"/>
              </w:rPr>
            </w:pPr>
            <w:r w:rsidRPr="00F31E5A">
              <w:rPr>
                <w:rFonts w:ascii="Cambria" w:hAnsi="Cambria" w:cstheme="minorHAnsi"/>
                <w:b/>
                <w:sz w:val="22"/>
                <w:highlight w:val="green"/>
                <w:u w:val="single"/>
              </w:rPr>
              <w:t>Masterclass on Film Directing with Lee Isaac Chung</w:t>
            </w:r>
          </w:p>
          <w:p w:rsidR="00AE6D6E" w:rsidRPr="0024746F" w:rsidRDefault="00AE6D6E" w:rsidP="007C3D89">
            <w:pPr>
              <w:jc w:val="both"/>
              <w:rPr>
                <w:rFonts w:ascii="Cambria" w:eastAsia="SimSun" w:hAnsi="Cambria" w:cstheme="minorHAnsi"/>
                <w:b/>
                <w:sz w:val="22"/>
                <w:lang w:eastAsia="zh-CN"/>
              </w:rPr>
            </w:pPr>
            <w:r w:rsidRPr="0024746F">
              <w:rPr>
                <w:rFonts w:ascii="Cambria" w:eastAsia="SimSun" w:hAnsi="Cambria" w:cstheme="minorHAnsi"/>
                <w:b/>
                <w:sz w:val="22"/>
                <w:lang w:eastAsia="zh-CN"/>
              </w:rPr>
              <w:t xml:space="preserve">*Starts right after the screening of </w:t>
            </w:r>
            <w:proofErr w:type="spellStart"/>
            <w:r w:rsidRPr="0024746F">
              <w:rPr>
                <w:rFonts w:ascii="Cambria" w:eastAsia="SimSun" w:hAnsi="Cambria" w:cstheme="minorHAnsi"/>
                <w:b/>
                <w:i/>
                <w:sz w:val="22"/>
                <w:lang w:eastAsia="zh-CN"/>
              </w:rPr>
              <w:t>Munyurangabo</w:t>
            </w:r>
            <w:proofErr w:type="spellEnd"/>
            <w:r w:rsidRPr="0024746F">
              <w:rPr>
                <w:rFonts w:ascii="Cambria" w:eastAsia="SimSun" w:hAnsi="Cambria" w:cstheme="minorHAnsi"/>
                <w:b/>
                <w:sz w:val="22"/>
                <w:lang w:eastAsia="zh-CN"/>
              </w:rPr>
              <w:t xml:space="preserve"> in the Louis Koo Cinema, Hong Kong Arts Centre</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b/>
                <w:sz w:val="22"/>
                <w:highlight w:val="cyan"/>
                <w:u w:val="single"/>
              </w:rPr>
            </w:pPr>
            <w:r w:rsidRPr="0024746F">
              <w:rPr>
                <w:rFonts w:ascii="Cambria" w:hAnsi="Cambria" w:cstheme="minorHAnsi"/>
                <w:sz w:val="22"/>
              </w:rPr>
              <w:t>Guest: Lee Isaac Chung (Director)</w:t>
            </w:r>
          </w:p>
          <w:p w:rsidR="00AE6D6E" w:rsidRPr="0024746F" w:rsidRDefault="00AE6D6E" w:rsidP="007C3D89">
            <w:pPr>
              <w:jc w:val="both"/>
              <w:rPr>
                <w:rFonts w:ascii="Cambria" w:hAnsi="Cambria" w:cstheme="minorHAnsi"/>
                <w:sz w:val="22"/>
              </w:rPr>
            </w:pPr>
            <w:r w:rsidRPr="0024746F">
              <w:rPr>
                <w:rFonts w:ascii="Cambria" w:hAnsi="Cambria" w:cstheme="minorHAnsi"/>
                <w:sz w:val="22"/>
              </w:rPr>
              <w:t>Moderator: Maggie Lee (Film Critic and Curator)</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*Chung and Lee will join the masterclass virtually.</w:t>
            </w:r>
          </w:p>
          <w:p w:rsidR="00AE6D6E" w:rsidRPr="0024746F" w:rsidRDefault="00AE6D6E" w:rsidP="007C3D89">
            <w:pPr>
              <w:jc w:val="both"/>
              <w:rPr>
                <w:rFonts w:ascii="Cambria" w:hAnsi="Cambria" w:cstheme="minorHAnsi"/>
                <w:sz w:val="22"/>
              </w:rPr>
            </w:pPr>
          </w:p>
          <w:p w:rsidR="00AE6D6E" w:rsidRPr="0024746F" w:rsidRDefault="00AE6D6E" w:rsidP="007C3D89">
            <w:pPr>
              <w:jc w:val="both"/>
              <w:rPr>
                <w:rFonts w:ascii="Cambria" w:hAnsi="Cambria" w:cstheme="minorHAnsi"/>
                <w:sz w:val="22"/>
              </w:rPr>
            </w:pPr>
            <w:r w:rsidRPr="0024746F">
              <w:rPr>
                <w:rFonts w:ascii="Cambria" w:hAnsi="Cambria" w:cstheme="minorHAnsi"/>
                <w:sz w:val="22"/>
              </w:rPr>
              <w:t xml:space="preserve">After a screening of his debut feature </w:t>
            </w:r>
            <w:proofErr w:type="spellStart"/>
            <w:r w:rsidRPr="0024746F">
              <w:rPr>
                <w:rFonts w:ascii="Cambria" w:hAnsi="Cambria" w:cstheme="minorHAnsi"/>
                <w:i/>
                <w:sz w:val="22"/>
              </w:rPr>
              <w:t>Munyurangabo</w:t>
            </w:r>
            <w:proofErr w:type="spellEnd"/>
            <w:r w:rsidRPr="0024746F">
              <w:rPr>
                <w:rFonts w:ascii="Cambria" w:hAnsi="Cambria" w:cstheme="minorHAnsi"/>
                <w:sz w:val="22"/>
              </w:rPr>
              <w:t xml:space="preserve"> (festival participation includes Cannes, Berlin, Toronto and Rotterdam), Lee Isaac Chung will share his journey of filmmaking with the audience - from starting his career as an independent filmmaker to receiving popular international recognition. Chung has been persistent in his art with an authentic vision and determined efforts. His is more than a story of success, but of a film artist who is brave, sincere and faithful to his medium and his viewers.</w:t>
            </w:r>
          </w:p>
          <w:p w:rsidR="00AE6D6E" w:rsidRPr="0024746F" w:rsidRDefault="00AE6D6E" w:rsidP="007C3D89">
            <w:pPr>
              <w:jc w:val="both"/>
              <w:rPr>
                <w:rFonts w:ascii="Cambria" w:hAnsi="Cambria" w:cstheme="minorHAnsi"/>
                <w:sz w:val="22"/>
              </w:rPr>
            </w:pPr>
          </w:p>
        </w:tc>
      </w:tr>
    </w:tbl>
    <w:p w:rsidR="00A43170" w:rsidRPr="0024746F" w:rsidRDefault="00A43170">
      <w:pPr>
        <w:rPr>
          <w:rFonts w:ascii="Cambria" w:hAnsi="Cambria"/>
          <w:sz w:val="22"/>
        </w:rPr>
      </w:pPr>
    </w:p>
    <w:sectPr w:rsidR="00A43170" w:rsidRPr="0024746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6E" w:rsidRDefault="00AE6D6E" w:rsidP="00AE6D6E">
      <w:r>
        <w:separator/>
      </w:r>
    </w:p>
  </w:endnote>
  <w:endnote w:type="continuationSeparator" w:id="0">
    <w:p w:rsidR="00AE6D6E" w:rsidRDefault="00AE6D6E" w:rsidP="00AE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6E" w:rsidRDefault="00AE6D6E" w:rsidP="00AE6D6E">
      <w:r>
        <w:separator/>
      </w:r>
    </w:p>
  </w:footnote>
  <w:footnote w:type="continuationSeparator" w:id="0">
    <w:p w:rsidR="00AE6D6E" w:rsidRDefault="00AE6D6E" w:rsidP="00AE6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6E" w:rsidRDefault="00AE6D6E">
    <w:pPr>
      <w:pStyle w:val="Header"/>
    </w:pPr>
    <w:r>
      <w:rPr>
        <w:rFonts w:ascii="Helvetica" w:hAnsi="Helvetica" w:cs="Arial"/>
        <w:b/>
        <w:bCs/>
        <w:noProof/>
        <w:sz w:val="22"/>
        <w:lang w:val="en-GB"/>
      </w:rPr>
      <w:drawing>
        <wp:anchor distT="0" distB="0" distL="114300" distR="114300" simplePos="0" relativeHeight="251659264" behindDoc="1" locked="0" layoutInCell="1" allowOverlap="1" wp14:anchorId="7F216E61" wp14:editId="40947181">
          <wp:simplePos x="0" y="0"/>
          <wp:positionH relativeFrom="margin">
            <wp:align>center</wp:align>
          </wp:positionH>
          <wp:positionV relativeFrom="paragraph">
            <wp:posOffset>10795</wp:posOffset>
          </wp:positionV>
          <wp:extent cx="1253645" cy="1409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6228"/>
                  <a:stretch/>
                </pic:blipFill>
                <pic:spPr bwMode="auto">
                  <a:xfrm>
                    <a:off x="0" y="0"/>
                    <a:ext cx="1253645" cy="14097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AE6D6E" w:rsidRDefault="00AE6D6E">
    <w:pPr>
      <w:pStyle w:val="Header"/>
    </w:pPr>
  </w:p>
  <w:p w:rsidR="00AE6D6E" w:rsidRDefault="00AE6D6E">
    <w:pPr>
      <w:pStyle w:val="Header"/>
    </w:pPr>
  </w:p>
  <w:p w:rsidR="00AE6D6E" w:rsidRDefault="00AE6D6E">
    <w:pPr>
      <w:pStyle w:val="Header"/>
    </w:pPr>
  </w:p>
  <w:p w:rsidR="00AE6D6E" w:rsidRDefault="00AE6D6E">
    <w:pPr>
      <w:pStyle w:val="Header"/>
    </w:pPr>
  </w:p>
  <w:p w:rsidR="00AE6D6E" w:rsidRDefault="00AE6D6E">
    <w:pPr>
      <w:pStyle w:val="Header"/>
    </w:pPr>
  </w:p>
  <w:p w:rsidR="00AE6D6E" w:rsidRDefault="00AE6D6E" w:rsidP="00AE6D6E">
    <w:pPr>
      <w:pStyle w:val="Header"/>
      <w:tabs>
        <w:tab w:val="clear" w:pos="4680"/>
        <w:tab w:val="clear" w:pos="9360"/>
        <w:tab w:val="left" w:pos="5325"/>
      </w:tabs>
    </w:pPr>
    <w:r>
      <w:tab/>
    </w:r>
  </w:p>
  <w:p w:rsidR="00AE6D6E" w:rsidRDefault="00AE6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00"/>
    <w:rsid w:val="0024746F"/>
    <w:rsid w:val="00A43170"/>
    <w:rsid w:val="00AE6D6E"/>
    <w:rsid w:val="00D75200"/>
    <w:rsid w:val="00F31E5A"/>
    <w:rsid w:val="00FF7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F8BA"/>
  <w15:chartTrackingRefBased/>
  <w15:docId w15:val="{B8FAF599-52C1-4A70-ACB6-50E13F54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6E"/>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6D6E"/>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rsid w:val="00AE6D6E"/>
    <w:rPr>
      <w:rFonts w:ascii="Calibri" w:eastAsia="SimSun" w:hAnsi="Calibri" w:cs="Times New Roman"/>
    </w:rPr>
  </w:style>
  <w:style w:type="table" w:styleId="TableGrid">
    <w:name w:val="Table Grid"/>
    <w:basedOn w:val="TableNormal"/>
    <w:uiPriority w:val="59"/>
    <w:rsid w:val="00AE6D6E"/>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AE6D6E"/>
    <w:pPr>
      <w:widowControl/>
    </w:pPr>
    <w:rPr>
      <w:rFonts w:ascii="PMingLiU" w:eastAsia="PMingLiU" w:hAnsi="PMingLiU" w:cs="PMingLiU"/>
      <w:kern w:val="0"/>
      <w:szCs w:val="24"/>
      <w:lang w:val="en-HK"/>
    </w:rPr>
  </w:style>
  <w:style w:type="paragraph" w:customStyle="1" w:styleId="xxmsonormal">
    <w:name w:val="x_x_msonormal"/>
    <w:basedOn w:val="Normal"/>
    <w:rsid w:val="00AE6D6E"/>
    <w:pPr>
      <w:widowControl/>
    </w:pPr>
    <w:rPr>
      <w:rFonts w:ascii="PMingLiU" w:eastAsia="PMingLiU" w:hAnsi="PMingLiU" w:cs="PMingLiU"/>
      <w:kern w:val="0"/>
      <w:szCs w:val="24"/>
      <w:lang w:val="en-HK"/>
    </w:rPr>
  </w:style>
  <w:style w:type="paragraph" w:styleId="Header">
    <w:name w:val="header"/>
    <w:basedOn w:val="Normal"/>
    <w:link w:val="HeaderChar"/>
    <w:uiPriority w:val="99"/>
    <w:unhideWhenUsed/>
    <w:rsid w:val="00AE6D6E"/>
    <w:pPr>
      <w:tabs>
        <w:tab w:val="center" w:pos="4680"/>
        <w:tab w:val="right" w:pos="9360"/>
      </w:tabs>
    </w:pPr>
  </w:style>
  <w:style w:type="character" w:customStyle="1" w:styleId="HeaderChar">
    <w:name w:val="Header Char"/>
    <w:basedOn w:val="DefaultParagraphFont"/>
    <w:link w:val="Header"/>
    <w:uiPriority w:val="99"/>
    <w:rsid w:val="00AE6D6E"/>
    <w:rPr>
      <w:kern w:val="2"/>
      <w:sz w:val="24"/>
    </w:rPr>
  </w:style>
  <w:style w:type="paragraph" w:styleId="Footer">
    <w:name w:val="footer"/>
    <w:basedOn w:val="Normal"/>
    <w:link w:val="FooterChar"/>
    <w:uiPriority w:val="99"/>
    <w:unhideWhenUsed/>
    <w:rsid w:val="00AE6D6E"/>
    <w:pPr>
      <w:tabs>
        <w:tab w:val="center" w:pos="4680"/>
        <w:tab w:val="right" w:pos="9360"/>
      </w:tabs>
    </w:pPr>
  </w:style>
  <w:style w:type="character" w:customStyle="1" w:styleId="FooterChar">
    <w:name w:val="Footer Char"/>
    <w:basedOn w:val="DefaultParagraphFont"/>
    <w:link w:val="Footer"/>
    <w:uiPriority w:val="99"/>
    <w:rsid w:val="00AE6D6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5</cp:revision>
  <dcterms:created xsi:type="dcterms:W3CDTF">2022-06-29T04:38:00Z</dcterms:created>
  <dcterms:modified xsi:type="dcterms:W3CDTF">2022-06-29T07:04:00Z</dcterms:modified>
</cp:coreProperties>
</file>