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2E0C" w:rsidRPr="001019DB" w:rsidRDefault="0096356B">
      <w:pPr>
        <w:rPr>
          <w:b/>
          <w:color w:val="434343"/>
        </w:rPr>
      </w:pPr>
      <w:r w:rsidRPr="001019DB">
        <w:rPr>
          <w:rFonts w:hint="eastAsia"/>
          <w:b/>
          <w:color w:val="434343"/>
        </w:rPr>
        <w:t>陳嘉翹</w:t>
      </w:r>
    </w:p>
    <w:p w:rsidR="00AF52E2" w:rsidRPr="001019DB" w:rsidRDefault="00AF52E2">
      <w:pPr>
        <w:rPr>
          <w:rFonts w:hint="eastAsia"/>
          <w:color w:val="434343"/>
        </w:rPr>
      </w:pPr>
    </w:p>
    <w:p w:rsidR="0096356B" w:rsidRPr="001019DB" w:rsidRDefault="00AF52E2">
      <w:pPr>
        <w:rPr>
          <w:rFonts w:hint="eastAsia"/>
          <w:color w:val="434343"/>
          <w:u w:val="single"/>
        </w:rPr>
      </w:pPr>
      <w:r w:rsidRPr="001019DB">
        <w:rPr>
          <w:rFonts w:hint="eastAsia"/>
          <w:color w:val="434343"/>
          <w:u w:val="single"/>
        </w:rPr>
        <w:t>藝術家簡介</w:t>
      </w:r>
    </w:p>
    <w:p w:rsidR="00AF52E2" w:rsidRPr="001019DB" w:rsidRDefault="00AF52E2">
      <w:pPr>
        <w:rPr>
          <w:rFonts w:hint="eastAsia"/>
          <w:color w:val="434343"/>
        </w:rPr>
      </w:pPr>
    </w:p>
    <w:p w:rsidR="00C62E0C" w:rsidRPr="001019DB" w:rsidRDefault="002957E7">
      <w:pPr>
        <w:rPr>
          <w:rFonts w:asciiTheme="majorEastAsia" w:eastAsiaTheme="majorEastAsia" w:hAnsiTheme="majorEastAsia" w:cs="Arial Unicode MS"/>
          <w:color w:val="434343"/>
        </w:rPr>
      </w:pPr>
      <w:r w:rsidRPr="001019DB">
        <w:rPr>
          <w:rFonts w:asciiTheme="majorEastAsia" w:eastAsiaTheme="majorEastAsia" w:hAnsiTheme="majorEastAsia" w:cs="Arial Unicode MS"/>
          <w:color w:val="434343"/>
        </w:rPr>
        <w:t>生於</w:t>
      </w:r>
      <w:r w:rsidRPr="001019DB">
        <w:rPr>
          <w:rFonts w:asciiTheme="majorEastAsia" w:eastAsiaTheme="majorEastAsia" w:hAnsiTheme="majorEastAsia" w:cs="Arial Unicode MS"/>
          <w:color w:val="434343"/>
        </w:rPr>
        <w:t>1995</w:t>
      </w:r>
      <w:r w:rsidRPr="001019DB">
        <w:rPr>
          <w:rFonts w:asciiTheme="majorEastAsia" w:eastAsiaTheme="majorEastAsia" w:hAnsiTheme="majorEastAsia" w:cs="Arial Unicode MS"/>
          <w:color w:val="434343"/>
        </w:rPr>
        <w:t>年</w:t>
      </w:r>
      <w:r w:rsidR="001019DB">
        <w:rPr>
          <w:rFonts w:asciiTheme="majorEastAsia" w:eastAsiaTheme="majorEastAsia" w:hAnsiTheme="majorEastAsia" w:cs="Arial Unicode MS" w:hint="eastAsia"/>
          <w:color w:val="434343"/>
        </w:rPr>
        <w:t>，</w:t>
      </w:r>
      <w:r w:rsidRPr="001019DB">
        <w:rPr>
          <w:rFonts w:asciiTheme="majorEastAsia" w:eastAsiaTheme="majorEastAsia" w:hAnsiTheme="majorEastAsia" w:cs="Arial Unicode MS"/>
          <w:color w:val="434343"/>
        </w:rPr>
        <w:t>以錄像和繪畫作主要素材的藝術家，</w:t>
      </w:r>
      <w:r w:rsidRPr="001019DB">
        <w:rPr>
          <w:rFonts w:asciiTheme="majorEastAsia" w:eastAsiaTheme="majorEastAsia" w:hAnsiTheme="majorEastAsia" w:cs="Arial Unicode MS"/>
          <w:color w:val="434343"/>
        </w:rPr>
        <w:t>2017</w:t>
      </w:r>
      <w:r w:rsidRPr="001019DB">
        <w:rPr>
          <w:rFonts w:asciiTheme="majorEastAsia" w:eastAsiaTheme="majorEastAsia" w:hAnsiTheme="majorEastAsia" w:cs="Arial Unicode MS"/>
          <w:color w:val="434343"/>
        </w:rPr>
        <w:t>年畢業於香港中文大學藝術系。陳氏利用不同的物料和裝置描述她生於的世代的態度。從她作品的對話中，她探討關於生活情節情緒的輕重，曾參與的展覽包括</w:t>
      </w:r>
      <w:proofErr w:type="gramStart"/>
      <w:r w:rsidRPr="001019DB">
        <w:rPr>
          <w:rFonts w:asciiTheme="majorEastAsia" w:eastAsiaTheme="majorEastAsia" w:hAnsiTheme="majorEastAsia" w:cs="Arial Unicode MS"/>
          <w:color w:val="434343"/>
        </w:rPr>
        <w:t>香港刺點畫廊</w:t>
      </w:r>
      <w:proofErr w:type="gramEnd"/>
      <w:r w:rsidRPr="001019DB">
        <w:rPr>
          <w:rFonts w:asciiTheme="majorEastAsia" w:eastAsiaTheme="majorEastAsia" w:hAnsiTheme="majorEastAsia" w:cs="Arial Unicode MS"/>
          <w:color w:val="434343"/>
        </w:rPr>
        <w:t>「從此幸福快樂」</w:t>
      </w:r>
      <w:r w:rsidRPr="001019DB">
        <w:rPr>
          <w:rFonts w:asciiTheme="majorEastAsia" w:eastAsiaTheme="majorEastAsia" w:hAnsiTheme="majorEastAsia" w:cs="Arial Unicode MS"/>
          <w:color w:val="434343"/>
        </w:rPr>
        <w:t>(2017)</w:t>
      </w:r>
      <w:r w:rsidRPr="001019DB">
        <w:rPr>
          <w:rFonts w:asciiTheme="majorEastAsia" w:eastAsiaTheme="majorEastAsia" w:hAnsiTheme="majorEastAsia" w:cs="Arial Unicode MS"/>
          <w:color w:val="434343"/>
        </w:rPr>
        <w:t>、</w:t>
      </w:r>
      <w:r w:rsidRPr="001019DB">
        <w:rPr>
          <w:rFonts w:asciiTheme="majorEastAsia" w:eastAsiaTheme="majorEastAsia" w:hAnsiTheme="majorEastAsia" w:cs="Arial Unicode MS"/>
          <w:color w:val="434343"/>
        </w:rPr>
        <w:t xml:space="preserve">K11 chi art space </w:t>
      </w:r>
      <w:r w:rsidRPr="001019DB">
        <w:rPr>
          <w:rFonts w:asciiTheme="majorEastAsia" w:eastAsiaTheme="majorEastAsia" w:hAnsiTheme="majorEastAsia" w:cs="Arial Unicode MS"/>
          <w:color w:val="434343"/>
        </w:rPr>
        <w:t>「之後將會發生美好的事」</w:t>
      </w:r>
      <w:r w:rsidRPr="001019DB">
        <w:rPr>
          <w:rFonts w:asciiTheme="majorEastAsia" w:eastAsiaTheme="majorEastAsia" w:hAnsiTheme="majorEastAsia" w:cs="Arial Unicode MS"/>
          <w:color w:val="434343"/>
        </w:rPr>
        <w:t>(2017)</w:t>
      </w:r>
      <w:r w:rsidRPr="001019DB">
        <w:rPr>
          <w:rFonts w:asciiTheme="majorEastAsia" w:eastAsiaTheme="majorEastAsia" w:hAnsiTheme="majorEastAsia" w:cs="Arial Unicode MS"/>
          <w:color w:val="434343"/>
        </w:rPr>
        <w:t>。陳氏以藝術作為把文學、哲學和流行文化融合在生活</w:t>
      </w:r>
      <w:proofErr w:type="gramStart"/>
      <w:r w:rsidRPr="001019DB">
        <w:rPr>
          <w:rFonts w:asciiTheme="majorEastAsia" w:eastAsiaTheme="majorEastAsia" w:hAnsiTheme="majorEastAsia" w:cs="Arial Unicode MS"/>
          <w:color w:val="434343"/>
        </w:rPr>
        <w:t>裏</w:t>
      </w:r>
      <w:proofErr w:type="gramEnd"/>
      <w:r w:rsidRPr="001019DB">
        <w:rPr>
          <w:rFonts w:asciiTheme="majorEastAsia" w:eastAsiaTheme="majorEastAsia" w:hAnsiTheme="majorEastAsia" w:cs="Arial Unicode MS"/>
          <w:color w:val="434343"/>
        </w:rPr>
        <w:t>的媒介。</w:t>
      </w:r>
    </w:p>
    <w:p w:rsidR="00C62E0C" w:rsidRPr="001019DB" w:rsidRDefault="00C62E0C">
      <w:pPr>
        <w:rPr>
          <w:color w:val="434343"/>
        </w:rPr>
      </w:pPr>
    </w:p>
    <w:p w:rsidR="00C62E0C" w:rsidRPr="001019DB" w:rsidRDefault="00AF52E2">
      <w:pPr>
        <w:rPr>
          <w:color w:val="434343"/>
          <w:u w:val="single"/>
        </w:rPr>
      </w:pPr>
      <w:r w:rsidRPr="001019DB">
        <w:rPr>
          <w:rFonts w:hint="eastAsia"/>
          <w:color w:val="434343"/>
          <w:u w:val="single"/>
        </w:rPr>
        <w:t>展出作品</w:t>
      </w:r>
    </w:p>
    <w:p w:rsidR="00C62E0C" w:rsidRPr="001019DB" w:rsidRDefault="00C62E0C">
      <w:pPr>
        <w:rPr>
          <w:color w:val="434343"/>
        </w:rPr>
      </w:pPr>
    </w:p>
    <w:p w:rsidR="00C62E0C" w:rsidRPr="00935546" w:rsidRDefault="002957E7" w:rsidP="00AF52E2">
      <w:pPr>
        <w:pStyle w:val="a5"/>
        <w:numPr>
          <w:ilvl w:val="0"/>
          <w:numId w:val="1"/>
        </w:numPr>
        <w:ind w:leftChars="0"/>
        <w:rPr>
          <w:rFonts w:asciiTheme="majorEastAsia" w:eastAsiaTheme="majorEastAsia" w:hAnsiTheme="majorEastAsia" w:cs="Arial Unicode MS"/>
          <w:color w:val="434343"/>
        </w:rPr>
      </w:pPr>
      <w:r w:rsidRPr="00935546">
        <w:rPr>
          <w:rFonts w:asciiTheme="majorEastAsia" w:eastAsiaTheme="majorEastAsia" w:hAnsiTheme="majorEastAsia" w:cs="Arial Unicode MS"/>
          <w:i/>
          <w:color w:val="434343"/>
        </w:rPr>
        <w:t>我等著你回來</w:t>
      </w:r>
      <w:r w:rsidR="00AF52E2" w:rsidRPr="00935546">
        <w:rPr>
          <w:rFonts w:asciiTheme="majorEastAsia" w:eastAsiaTheme="majorEastAsia" w:hAnsiTheme="majorEastAsia" w:cs="Arial Unicode MS" w:hint="eastAsia"/>
          <w:color w:val="434343"/>
        </w:rPr>
        <w:t>，陳嘉翹，2018</w:t>
      </w:r>
    </w:p>
    <w:p w:rsidR="00AF52E2" w:rsidRPr="001019DB" w:rsidRDefault="00AF52E2">
      <w:pPr>
        <w:rPr>
          <w:rFonts w:asciiTheme="majorEastAsia" w:eastAsiaTheme="majorEastAsia" w:hAnsiTheme="majorEastAsia" w:cs="Arial Unicode MS" w:hint="eastAsia"/>
          <w:color w:val="434343"/>
        </w:rPr>
      </w:pPr>
      <w:r w:rsidRPr="001019DB">
        <w:rPr>
          <w:rFonts w:asciiTheme="majorEastAsia" w:eastAsiaTheme="majorEastAsia" w:hAnsiTheme="majorEastAsia" w:cs="Arial Unicode MS" w:hint="eastAsia"/>
          <w:color w:val="434343"/>
        </w:rPr>
        <w:t xml:space="preserve">      </w:t>
      </w:r>
      <w:r w:rsidRPr="001019DB">
        <w:rPr>
          <w:rFonts w:asciiTheme="majorEastAsia" w:eastAsiaTheme="majorEastAsia" w:hAnsiTheme="majorEastAsia" w:cs="Arial Unicode MS"/>
          <w:color w:val="434343"/>
        </w:rPr>
        <w:t>油畫布本，一組</w:t>
      </w:r>
      <w:proofErr w:type="gramStart"/>
      <w:r w:rsidRPr="001019DB">
        <w:rPr>
          <w:rFonts w:asciiTheme="majorEastAsia" w:eastAsiaTheme="majorEastAsia" w:hAnsiTheme="majorEastAsia" w:cs="Arial Unicode MS"/>
          <w:color w:val="434343"/>
        </w:rPr>
        <w:t>兩</w:t>
      </w:r>
      <w:proofErr w:type="gramEnd"/>
      <w:r w:rsidRPr="001019DB">
        <w:rPr>
          <w:rFonts w:asciiTheme="majorEastAsia" w:eastAsiaTheme="majorEastAsia" w:hAnsiTheme="majorEastAsia" w:cs="Arial Unicode MS" w:hint="eastAsia"/>
          <w:color w:val="434343"/>
        </w:rPr>
        <w:t>，</w:t>
      </w:r>
      <w:r w:rsidRPr="001019DB">
        <w:rPr>
          <w:rFonts w:asciiTheme="majorEastAsia" w:eastAsiaTheme="majorEastAsia" w:hAnsiTheme="majorEastAsia" w:cs="Arial Unicode MS"/>
          <w:color w:val="434343"/>
        </w:rPr>
        <w:t>121 x 91cm</w:t>
      </w:r>
    </w:p>
    <w:p w:rsidR="00AF52E2" w:rsidRPr="001019DB" w:rsidRDefault="002957E7" w:rsidP="00AF52E2">
      <w:pPr>
        <w:rPr>
          <w:rFonts w:hint="eastAsia"/>
        </w:rPr>
      </w:pPr>
      <w:r w:rsidRPr="001019DB">
        <w:rPr>
          <w:noProof/>
        </w:rPr>
        <w:drawing>
          <wp:inline distT="114300" distB="114300" distL="114300" distR="114300">
            <wp:extent cx="2457450" cy="1724025"/>
            <wp:effectExtent l="0" t="0" r="0" b="9525"/>
            <wp:docPr id="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724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AF52E2" w:rsidRPr="001019DB">
        <w:rPr>
          <w:rFonts w:asciiTheme="majorEastAsia" w:eastAsiaTheme="majorEastAsia" w:hAnsiTheme="majorEastAsia" w:cs="Arial Unicode MS"/>
          <w:color w:val="434343"/>
        </w:rPr>
        <w:t>“</w:t>
      </w:r>
      <w:r w:rsidRPr="001019DB">
        <w:rPr>
          <w:rFonts w:asciiTheme="majorEastAsia" w:eastAsiaTheme="majorEastAsia" w:hAnsiTheme="majorEastAsia" w:cs="Arial Unicode MS"/>
          <w:color w:val="434343"/>
        </w:rPr>
        <w:t>如果死亡是一種命運，那感冒是什麼？</w:t>
      </w:r>
      <w:r w:rsidR="00AF52E2" w:rsidRPr="001019DB">
        <w:rPr>
          <w:rFonts w:asciiTheme="majorEastAsia" w:eastAsiaTheme="majorEastAsia" w:hAnsiTheme="majorEastAsia" w:cs="Arial Unicode MS"/>
          <w:color w:val="434343"/>
        </w:rPr>
        <w:t>”</w:t>
      </w:r>
      <w:r w:rsidR="00AF52E2" w:rsidRPr="001019DB">
        <w:rPr>
          <w:rFonts w:asciiTheme="majorEastAsia" w:eastAsiaTheme="majorEastAsia" w:hAnsiTheme="majorEastAsia" w:cs="Arial Unicode MS"/>
          <w:color w:val="434343"/>
        </w:rPr>
        <w:br/>
      </w:r>
    </w:p>
    <w:p w:rsidR="00AF52E2" w:rsidRPr="00935546" w:rsidRDefault="00AF52E2" w:rsidP="00AF52E2">
      <w:pPr>
        <w:pStyle w:val="a5"/>
        <w:numPr>
          <w:ilvl w:val="0"/>
          <w:numId w:val="1"/>
        </w:numPr>
        <w:ind w:leftChars="0"/>
        <w:rPr>
          <w:rFonts w:asciiTheme="majorEastAsia" w:eastAsiaTheme="majorEastAsia" w:hAnsiTheme="majorEastAsia" w:cs="Arial Unicode MS"/>
          <w:color w:val="434343"/>
        </w:rPr>
      </w:pPr>
      <w:r w:rsidRPr="00935546">
        <w:rPr>
          <w:rFonts w:asciiTheme="majorEastAsia" w:eastAsiaTheme="majorEastAsia" w:hAnsiTheme="majorEastAsia" w:cs="Arial Unicode MS"/>
          <w:i/>
          <w:color w:val="434343"/>
        </w:rPr>
        <w:t>口袋藥劑</w:t>
      </w:r>
      <w:r w:rsidRPr="00935546">
        <w:rPr>
          <w:rFonts w:asciiTheme="majorEastAsia" w:eastAsiaTheme="majorEastAsia" w:hAnsiTheme="majorEastAsia" w:cs="Arial Unicode MS" w:hint="eastAsia"/>
          <w:color w:val="434343"/>
        </w:rPr>
        <w:t>，陳嘉翹，2018</w:t>
      </w:r>
    </w:p>
    <w:p w:rsidR="00AF52E2" w:rsidRPr="001019DB" w:rsidRDefault="00AF52E2">
      <w:pPr>
        <w:rPr>
          <w:rFonts w:asciiTheme="majorEastAsia" w:eastAsiaTheme="majorEastAsia" w:hAnsiTheme="majorEastAsia" w:cs="Arial Unicode MS"/>
          <w:color w:val="434343"/>
        </w:rPr>
      </w:pPr>
      <w:r w:rsidRPr="001019DB">
        <w:rPr>
          <w:rFonts w:asciiTheme="majorEastAsia" w:eastAsiaTheme="majorEastAsia" w:hAnsiTheme="majorEastAsia" w:cs="Arial Unicode MS" w:hint="eastAsia"/>
          <w:color w:val="434343"/>
        </w:rPr>
        <w:t xml:space="preserve">      </w:t>
      </w:r>
      <w:r w:rsidRPr="001019DB">
        <w:rPr>
          <w:rFonts w:asciiTheme="majorEastAsia" w:eastAsiaTheme="majorEastAsia" w:hAnsiTheme="majorEastAsia" w:cs="Arial Unicode MS"/>
          <w:color w:val="434343"/>
        </w:rPr>
        <w:t>混合媒介, 一組三件, 尺寸可變</w:t>
      </w:r>
    </w:p>
    <w:p w:rsidR="00C62E0C" w:rsidRPr="001019DB" w:rsidRDefault="001019DB">
      <w:pPr>
        <w:rPr>
          <w:rFonts w:asciiTheme="majorEastAsia" w:eastAsiaTheme="majorEastAsia" w:hAnsiTheme="majorEastAsia" w:cs="Arial Unicode MS" w:hint="eastAsia"/>
          <w:color w:val="434343"/>
        </w:rPr>
      </w:pPr>
      <w:r w:rsidRPr="001019DB">
        <w:rPr>
          <w:noProof/>
        </w:rPr>
        <w:drawing>
          <wp:anchor distT="114300" distB="114300" distL="114300" distR="114300" simplePos="0" relativeHeight="251642880" behindDoc="0" locked="0" layoutInCell="1" hidden="0" allowOverlap="1">
            <wp:simplePos x="0" y="0"/>
            <wp:positionH relativeFrom="margin">
              <wp:posOffset>-635</wp:posOffset>
            </wp:positionH>
            <wp:positionV relativeFrom="paragraph">
              <wp:posOffset>152400</wp:posOffset>
            </wp:positionV>
            <wp:extent cx="2009775" cy="2019300"/>
            <wp:effectExtent l="0" t="0" r="9525" b="0"/>
            <wp:wrapSquare wrapText="bothSides" distT="114300" distB="114300" distL="114300" distR="11430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2E0C" w:rsidRPr="001019DB" w:rsidRDefault="00C62E0C"/>
    <w:p w:rsidR="00C62E0C" w:rsidRPr="001019DB" w:rsidRDefault="00C62E0C"/>
    <w:p w:rsidR="00C62E0C" w:rsidRPr="001019DB" w:rsidRDefault="00C62E0C"/>
    <w:p w:rsidR="00C62E0C" w:rsidRPr="001019DB" w:rsidRDefault="00C62E0C"/>
    <w:p w:rsidR="00C62E0C" w:rsidRPr="001019DB" w:rsidRDefault="00C62E0C"/>
    <w:p w:rsidR="001019DB" w:rsidRPr="001019DB" w:rsidRDefault="001019DB" w:rsidP="001019DB">
      <w:pPr>
        <w:rPr>
          <w:rFonts w:ascii="Arial Unicode MS" w:eastAsia="Arial Unicode MS" w:hAnsi="Arial Unicode MS" w:cs="Arial Unicode MS"/>
        </w:rPr>
      </w:pPr>
    </w:p>
    <w:p w:rsidR="001019DB" w:rsidRPr="001019DB" w:rsidRDefault="002957E7" w:rsidP="001019DB">
      <w:pPr>
        <w:rPr>
          <w:rFonts w:asciiTheme="majorEastAsia" w:eastAsiaTheme="majorEastAsia" w:hAnsiTheme="majorEastAsia" w:cs="Arial Unicode MS"/>
          <w:color w:val="434343"/>
        </w:rPr>
      </w:pPr>
      <w:r w:rsidRPr="001019DB">
        <w:rPr>
          <w:rFonts w:asciiTheme="majorEastAsia" w:eastAsiaTheme="majorEastAsia" w:hAnsiTheme="majorEastAsia" w:cs="Arial Unicode MS"/>
          <w:color w:val="434343"/>
        </w:rPr>
        <w:t>感冒了嗎？不怕我們有全天然非有機毋須內服的口袋藥劑助你渡過難</w:t>
      </w:r>
      <w:proofErr w:type="gramStart"/>
      <w:r w:rsidRPr="001019DB">
        <w:rPr>
          <w:rFonts w:asciiTheme="majorEastAsia" w:eastAsiaTheme="majorEastAsia" w:hAnsiTheme="majorEastAsia" w:cs="Arial Unicode MS"/>
          <w:color w:val="434343"/>
        </w:rPr>
        <w:t>捱</w:t>
      </w:r>
      <w:proofErr w:type="gramEnd"/>
      <w:r w:rsidRPr="001019DB">
        <w:rPr>
          <w:rFonts w:asciiTheme="majorEastAsia" w:eastAsiaTheme="majorEastAsia" w:hAnsiTheme="majorEastAsia" w:cs="Arial Unicode MS"/>
          <w:color w:val="434343"/>
        </w:rPr>
        <w:t>的感冒。不會再怕咳嗽、頭痛作嘔、打噴嚏流鼻水！</w:t>
      </w:r>
    </w:p>
    <w:p w:rsidR="001019DB" w:rsidRDefault="001019DB" w:rsidP="001019DB">
      <w:pPr>
        <w:rPr>
          <w:rFonts w:asciiTheme="majorEastAsia" w:eastAsiaTheme="majorEastAsia" w:hAnsiTheme="majorEastAsia" w:cs="Arial Unicode MS"/>
          <w:color w:val="434343"/>
        </w:rPr>
      </w:pPr>
    </w:p>
    <w:p w:rsidR="001019DB" w:rsidRPr="00935546" w:rsidRDefault="001019DB" w:rsidP="001019DB">
      <w:pPr>
        <w:rPr>
          <w:rFonts w:asciiTheme="majorEastAsia" w:eastAsiaTheme="majorEastAsia" w:hAnsiTheme="majorEastAsia" w:cs="Arial Unicode MS" w:hint="eastAsia"/>
          <w:color w:val="434343"/>
        </w:rPr>
      </w:pPr>
    </w:p>
    <w:p w:rsidR="001019DB" w:rsidRPr="00935546" w:rsidRDefault="001019DB" w:rsidP="001019DB">
      <w:pPr>
        <w:pStyle w:val="a5"/>
        <w:numPr>
          <w:ilvl w:val="0"/>
          <w:numId w:val="1"/>
        </w:numPr>
        <w:ind w:leftChars="0"/>
        <w:rPr>
          <w:rFonts w:asciiTheme="majorEastAsia" w:eastAsiaTheme="majorEastAsia" w:hAnsiTheme="majorEastAsia" w:cs="Arial Unicode MS" w:hint="eastAsia"/>
          <w:color w:val="434343"/>
        </w:rPr>
      </w:pPr>
      <w:proofErr w:type="gramStart"/>
      <w:r w:rsidRPr="00935546">
        <w:rPr>
          <w:rFonts w:asciiTheme="majorEastAsia" w:eastAsiaTheme="majorEastAsia" w:hAnsiTheme="majorEastAsia" w:cs="Arial Unicode MS"/>
          <w:i/>
          <w:color w:val="434343"/>
        </w:rPr>
        <w:t>暖入我</w:t>
      </w:r>
      <w:proofErr w:type="gramEnd"/>
      <w:r w:rsidRPr="00935546">
        <w:rPr>
          <w:rFonts w:asciiTheme="majorEastAsia" w:eastAsiaTheme="majorEastAsia" w:hAnsiTheme="majorEastAsia" w:cs="Arial Unicode MS"/>
          <w:i/>
          <w:color w:val="434343"/>
        </w:rPr>
        <w:t>體內</w:t>
      </w:r>
      <w:r w:rsidRPr="00935546">
        <w:rPr>
          <w:rFonts w:asciiTheme="majorEastAsia" w:eastAsiaTheme="majorEastAsia" w:hAnsiTheme="majorEastAsia" w:cs="Arial Unicode MS" w:hint="eastAsia"/>
          <w:i/>
          <w:color w:val="434343"/>
        </w:rPr>
        <w:t xml:space="preserve"> </w:t>
      </w:r>
      <w:r w:rsidRPr="00935546">
        <w:rPr>
          <w:rFonts w:asciiTheme="majorEastAsia" w:eastAsiaTheme="majorEastAsia" w:hAnsiTheme="majorEastAsia" w:cs="Arial Unicode MS" w:hint="eastAsia"/>
          <w:color w:val="434343"/>
        </w:rPr>
        <w:t>，陳嘉翹，2018</w:t>
      </w:r>
    </w:p>
    <w:p w:rsidR="00AF52E2" w:rsidRPr="001019DB" w:rsidRDefault="001019DB" w:rsidP="001019DB">
      <w:pPr>
        <w:ind w:firstLineChars="100" w:firstLine="220"/>
        <w:rPr>
          <w:rFonts w:asciiTheme="majorEastAsia" w:eastAsiaTheme="majorEastAsia" w:hAnsiTheme="majorEastAsia" w:cs="Arial Unicode MS"/>
          <w:color w:val="434343"/>
        </w:rPr>
      </w:pPr>
      <w:r w:rsidRPr="001019DB">
        <w:rPr>
          <w:rFonts w:asciiTheme="majorEastAsia" w:eastAsiaTheme="majorEastAsia" w:hAnsiTheme="majorEastAsia" w:cs="Arial Unicode MS"/>
          <w:color w:val="434343"/>
        </w:rPr>
        <w:t>數碼錄像</w:t>
      </w:r>
      <w:r w:rsidRPr="001019DB">
        <w:rPr>
          <w:rFonts w:asciiTheme="majorEastAsia" w:eastAsiaTheme="majorEastAsia" w:hAnsiTheme="majorEastAsia" w:cs="Arial Unicode MS" w:hint="eastAsia"/>
          <w:color w:val="434343"/>
        </w:rPr>
        <w:t>，</w:t>
      </w:r>
      <w:r w:rsidRPr="001019DB">
        <w:rPr>
          <w:rFonts w:asciiTheme="majorEastAsia" w:eastAsiaTheme="majorEastAsia" w:hAnsiTheme="majorEastAsia" w:cs="Arial Unicode MS"/>
          <w:color w:val="434343"/>
        </w:rPr>
        <w:t>3</w:t>
      </w:r>
      <w:proofErr w:type="gramStart"/>
      <w:r w:rsidRPr="001019DB">
        <w:rPr>
          <w:rFonts w:asciiTheme="majorEastAsia" w:eastAsiaTheme="majorEastAsia" w:hAnsiTheme="majorEastAsia" w:cs="Arial Unicode MS"/>
          <w:color w:val="434343"/>
        </w:rPr>
        <w:t>’</w:t>
      </w:r>
      <w:proofErr w:type="gramEnd"/>
      <w:r w:rsidRPr="001019DB">
        <w:rPr>
          <w:rFonts w:asciiTheme="majorEastAsia" w:eastAsiaTheme="majorEastAsia" w:hAnsiTheme="majorEastAsia" w:cs="Arial Unicode MS"/>
          <w:color w:val="434343"/>
        </w:rPr>
        <w:t>00</w:t>
      </w:r>
      <w:proofErr w:type="gramStart"/>
      <w:r w:rsidRPr="001019DB">
        <w:rPr>
          <w:rFonts w:asciiTheme="majorEastAsia" w:eastAsiaTheme="majorEastAsia" w:hAnsiTheme="majorEastAsia" w:cs="Arial Unicode MS"/>
          <w:color w:val="434343"/>
        </w:rPr>
        <w:t>”</w:t>
      </w:r>
      <w:proofErr w:type="gramEnd"/>
    </w:p>
    <w:p w:rsidR="001019DB" w:rsidRPr="001019DB" w:rsidRDefault="001019DB" w:rsidP="001019DB">
      <w:pPr>
        <w:ind w:firstLineChars="100" w:firstLine="220"/>
        <w:rPr>
          <w:rFonts w:ascii="Roboto" w:hAnsi="Roboto" w:cs="Roboto" w:hint="eastAsia"/>
          <w:color w:val="111111"/>
          <w:highlight w:val="white"/>
        </w:rPr>
      </w:pPr>
      <w:r w:rsidRPr="001019DB">
        <w:rPr>
          <w:noProof/>
        </w:rPr>
        <w:drawing>
          <wp:anchor distT="114300" distB="114300" distL="114300" distR="114300" simplePos="0" relativeHeight="251691008" behindDoc="0" locked="0" layoutInCell="1" hidden="0" allowOverlap="1">
            <wp:simplePos x="0" y="0"/>
            <wp:positionH relativeFrom="margin">
              <wp:posOffset>0</wp:posOffset>
            </wp:positionH>
            <wp:positionV relativeFrom="paragraph">
              <wp:posOffset>114935</wp:posOffset>
            </wp:positionV>
            <wp:extent cx="2124075" cy="1533525"/>
            <wp:effectExtent l="0" t="0" r="9525" b="9525"/>
            <wp:wrapSquare wrapText="bothSides" distT="114300" distB="114300" distL="114300" distR="1143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53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2E0C" w:rsidRPr="001019DB" w:rsidRDefault="00C62E0C"/>
    <w:p w:rsidR="00AF52E2" w:rsidRPr="001019DB" w:rsidRDefault="00AF52E2" w:rsidP="00AF52E2">
      <w:pPr>
        <w:rPr>
          <w:rFonts w:ascii="Roboto" w:hAnsi="Roboto" w:cs="Roboto"/>
          <w:color w:val="111111"/>
        </w:rPr>
      </w:pPr>
    </w:p>
    <w:p w:rsidR="001019DB" w:rsidRPr="001019DB" w:rsidRDefault="001019DB" w:rsidP="00AF52E2">
      <w:pPr>
        <w:rPr>
          <w:rFonts w:ascii="SimSun" w:hAnsi="SimSun" w:cs="SimSun"/>
          <w:color w:val="111111"/>
          <w:highlight w:val="white"/>
        </w:rPr>
      </w:pPr>
    </w:p>
    <w:p w:rsidR="001019DB" w:rsidRPr="001019DB" w:rsidRDefault="001019DB" w:rsidP="00AF52E2">
      <w:pPr>
        <w:rPr>
          <w:rFonts w:ascii="SimSun" w:hAnsi="SimSun" w:cs="SimSun"/>
          <w:color w:val="111111"/>
          <w:highlight w:val="white"/>
        </w:rPr>
      </w:pPr>
    </w:p>
    <w:p w:rsidR="001019DB" w:rsidRDefault="001019DB" w:rsidP="00AF52E2">
      <w:pPr>
        <w:rPr>
          <w:rFonts w:ascii="SimSun" w:hAnsi="SimSun" w:cs="SimSun"/>
          <w:color w:val="111111"/>
          <w:highlight w:val="white"/>
        </w:rPr>
      </w:pPr>
    </w:p>
    <w:p w:rsidR="00AF52E2" w:rsidRPr="001019DB" w:rsidRDefault="00AF52E2" w:rsidP="00AF52E2">
      <w:pPr>
        <w:rPr>
          <w:rFonts w:ascii="Roboto" w:eastAsia="Roboto" w:hAnsi="Roboto" w:cs="Roboto"/>
          <w:color w:val="111111"/>
          <w:highlight w:val="white"/>
        </w:rPr>
      </w:pPr>
      <w:r w:rsidRPr="001019DB">
        <w:rPr>
          <w:rFonts w:ascii="SimSun" w:eastAsia="SimSun" w:hAnsi="SimSun" w:cs="SimSun"/>
          <w:color w:val="111111"/>
          <w:highlight w:val="white"/>
        </w:rPr>
        <w:t>細菌有天告訴我，她只是想找個合適的人一起過。</w:t>
      </w:r>
    </w:p>
    <w:p w:rsidR="00C62E0C" w:rsidRDefault="00C62E0C">
      <w:pPr>
        <w:rPr>
          <w:rFonts w:ascii="Roboto" w:eastAsia="Roboto" w:hAnsi="Roboto" w:cs="Roboto"/>
          <w:color w:val="111111"/>
          <w:sz w:val="21"/>
          <w:szCs w:val="21"/>
          <w:highlight w:val="white"/>
        </w:rPr>
      </w:pPr>
    </w:p>
    <w:p w:rsidR="00C62E0C" w:rsidRPr="00935546" w:rsidRDefault="00C62E0C">
      <w:pPr>
        <w:rPr>
          <w:rFonts w:ascii="Roboto" w:hAnsi="Roboto" w:cs="Roboto" w:hint="eastAsia"/>
          <w:color w:val="111111"/>
          <w:highlight w:val="white"/>
        </w:rPr>
      </w:pPr>
      <w:bookmarkStart w:id="0" w:name="_GoBack"/>
      <w:bookmarkEnd w:id="0"/>
    </w:p>
    <w:sectPr w:rsidR="00C62E0C" w:rsidRPr="00935546" w:rsidSect="00AF52E2">
      <w:pgSz w:w="11909" w:h="16834"/>
      <w:pgMar w:top="851" w:right="1440" w:bottom="709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Roboto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1258A1"/>
    <w:multiLevelType w:val="hybridMultilevel"/>
    <w:tmpl w:val="508CA2AE"/>
    <w:lvl w:ilvl="0" w:tplc="9758B496">
      <w:start w:val="1"/>
      <w:numFmt w:val="decimal"/>
      <w:lvlText w:val="%1."/>
      <w:lvlJc w:val="left"/>
      <w:pPr>
        <w:ind w:left="360" w:hanging="360"/>
      </w:pPr>
      <w:rPr>
        <w:rFonts w:ascii="Arial Unicode MS" w:eastAsia="Arial Unicode MS" w:hAnsi="Arial Unicode MS" w:cs="Arial Unicode M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4D94862"/>
    <w:multiLevelType w:val="hybridMultilevel"/>
    <w:tmpl w:val="0A803662"/>
    <w:lvl w:ilvl="0" w:tplc="29CE14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UwNzQ1MDUxsTQzNzRW0lEKTi0uzszPAykwrAUAfaQnPCwAAAA="/>
  </w:docVars>
  <w:rsids>
    <w:rsidRoot w:val="00C62E0C"/>
    <w:rsid w:val="001019DB"/>
    <w:rsid w:val="002957E7"/>
    <w:rsid w:val="00935546"/>
    <w:rsid w:val="0096356B"/>
    <w:rsid w:val="00AF52E2"/>
    <w:rsid w:val="00C62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B00989-A9D3-4136-A653-0F67455F0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AF52E2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365</Characters>
  <Application>Microsoft Office Word</Application>
  <DocSecurity>0</DocSecurity>
  <Lines>3</Lines>
  <Paragraphs>1</Paragraphs>
  <ScaleCrop>false</ScaleCrop>
  <Company/>
  <LinksUpToDate>false</LinksUpToDate>
  <CharactersWithSpaces>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Jing Chong</dc:creator>
  <cp:lastModifiedBy>Jing Chong</cp:lastModifiedBy>
  <cp:revision>2</cp:revision>
  <dcterms:created xsi:type="dcterms:W3CDTF">2018-07-03T07:28:00Z</dcterms:created>
  <dcterms:modified xsi:type="dcterms:W3CDTF">2018-07-03T07:28:00Z</dcterms:modified>
</cp:coreProperties>
</file>